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3.jpg" ContentType="image/unknown"/>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E369" w14:textId="7A65459E" w:rsidR="00836881" w:rsidRDefault="00FF1DAB" w:rsidP="00810C8B">
      <w:pPr>
        <w:tabs>
          <w:tab w:val="left" w:pos="3880"/>
        </w:tabs>
        <w:rPr>
          <w:noProof/>
        </w:rPr>
      </w:pPr>
      <w:r>
        <w:rPr>
          <w:noProof/>
        </w:rPr>
        <w:drawing>
          <wp:anchor distT="0" distB="0" distL="114300" distR="114300" simplePos="0" relativeHeight="251658240" behindDoc="1" locked="0" layoutInCell="1" allowOverlap="1" wp14:anchorId="622444F1" wp14:editId="286BB8F2">
            <wp:simplePos x="0" y="0"/>
            <wp:positionH relativeFrom="column">
              <wp:posOffset>-457200</wp:posOffset>
            </wp:positionH>
            <wp:positionV relativeFrom="paragraph">
              <wp:posOffset>-734695</wp:posOffset>
            </wp:positionV>
            <wp:extent cx="7797800" cy="11334750"/>
            <wp:effectExtent l="0" t="0" r="0" b="0"/>
            <wp:wrapNone/>
            <wp:docPr id="1317952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52631"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97800" cy="11334750"/>
                    </a:xfrm>
                    <a:prstGeom prst="rect">
                      <a:avLst/>
                    </a:prstGeom>
                  </pic:spPr>
                </pic:pic>
              </a:graphicData>
            </a:graphic>
            <wp14:sizeRelH relativeFrom="page">
              <wp14:pctWidth>0</wp14:pctWidth>
            </wp14:sizeRelH>
            <wp14:sizeRelV relativeFrom="page">
              <wp14:pctHeight>0</wp14:pctHeight>
            </wp14:sizeRelV>
          </wp:anchor>
        </w:drawing>
      </w:r>
    </w:p>
    <w:p w14:paraId="10FCC902" w14:textId="2FF23844" w:rsidR="00810C8B" w:rsidRDefault="00810C8B" w:rsidP="00810C8B">
      <w:pPr>
        <w:tabs>
          <w:tab w:val="left" w:pos="3880"/>
        </w:tabs>
        <w:rPr>
          <w:color w:val="FFFFFF" w:themeColor="background1"/>
        </w:rPr>
      </w:pPr>
    </w:p>
    <w:p w14:paraId="1305F52D" w14:textId="718CDB87" w:rsidR="00810C8B" w:rsidRDefault="00810C8B" w:rsidP="00810C8B">
      <w:pPr>
        <w:tabs>
          <w:tab w:val="left" w:pos="2333"/>
          <w:tab w:val="center" w:pos="5233"/>
          <w:tab w:val="left" w:pos="9430"/>
        </w:tabs>
        <w:jc w:val="center"/>
        <w:rPr>
          <w:b/>
          <w:bCs/>
          <w:color w:val="FFFFFF" w:themeColor="background1"/>
          <w:sz w:val="48"/>
          <w:szCs w:val="48"/>
          <w:lang w:val="en-IN"/>
        </w:rPr>
      </w:pPr>
    </w:p>
    <w:p w14:paraId="0B799749" w14:textId="6CF4B004" w:rsidR="00836881" w:rsidRPr="00836881" w:rsidRDefault="00836881" w:rsidP="00836881">
      <w:pPr>
        <w:jc w:val="center"/>
        <w:rPr>
          <w:b/>
          <w:bCs/>
          <w:color w:val="FFFFFF" w:themeColor="background1"/>
          <w:sz w:val="56"/>
          <w:szCs w:val="56"/>
          <w:lang w:val="en-IN"/>
        </w:rPr>
      </w:pPr>
      <w:r w:rsidRPr="00836881">
        <w:rPr>
          <w:b/>
          <w:bCs/>
          <w:color w:val="FFFFFF" w:themeColor="background1"/>
          <w:sz w:val="56"/>
          <w:szCs w:val="56"/>
          <w:lang w:val="en-IN"/>
        </w:rPr>
        <w:t>CYBER THREAT MODELING REPOR</w:t>
      </w:r>
      <w:r>
        <w:rPr>
          <w:b/>
          <w:bCs/>
          <w:color w:val="FFFFFF" w:themeColor="background1"/>
          <w:sz w:val="56"/>
          <w:szCs w:val="56"/>
          <w:lang w:val="en-IN"/>
        </w:rPr>
        <w:t>T</w:t>
      </w:r>
    </w:p>
    <w:p w14:paraId="736E8762" w14:textId="77777777" w:rsidR="00810C8B" w:rsidRDefault="00810C8B" w:rsidP="00810C8B">
      <w:pPr>
        <w:tabs>
          <w:tab w:val="left" w:pos="2333"/>
          <w:tab w:val="center" w:pos="5233"/>
          <w:tab w:val="left" w:pos="9430"/>
        </w:tabs>
        <w:rPr>
          <w:b/>
          <w:bCs/>
          <w:color w:val="FFFFFF" w:themeColor="background1"/>
          <w:sz w:val="36"/>
          <w:szCs w:val="36"/>
          <w:lang w:val="en-IN"/>
        </w:rPr>
      </w:pPr>
    </w:p>
    <w:p w14:paraId="03B8AD3F" w14:textId="7BEF1461" w:rsidR="00810C8B" w:rsidRDefault="00810C8B" w:rsidP="00810C8B">
      <w:pPr>
        <w:tabs>
          <w:tab w:val="left" w:pos="2333"/>
          <w:tab w:val="center" w:pos="5233"/>
          <w:tab w:val="left" w:pos="9430"/>
        </w:tabs>
        <w:rPr>
          <w:b/>
          <w:bCs/>
          <w:color w:val="FFFFFF" w:themeColor="background1"/>
          <w:sz w:val="36"/>
          <w:szCs w:val="36"/>
          <w:lang w:val="en-IN"/>
        </w:rPr>
      </w:pPr>
      <w:r>
        <w:rPr>
          <w:b/>
          <w:bCs/>
          <w:noProof/>
          <w:color w:val="FFFFFF" w:themeColor="background1"/>
          <w:sz w:val="36"/>
          <w:szCs w:val="36"/>
          <w:lang w:val="en-IN"/>
        </w:rPr>
        <w:drawing>
          <wp:inline distT="0" distB="0" distL="0" distR="0" wp14:anchorId="29024925" wp14:editId="5FCDA936">
            <wp:extent cx="6673850" cy="3155602"/>
            <wp:effectExtent l="0" t="0" r="0" b="0"/>
            <wp:docPr id="1174329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329342"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6692823" cy="3164573"/>
                    </a:xfrm>
                    <a:prstGeom prst="rect">
                      <a:avLst/>
                    </a:prstGeom>
                  </pic:spPr>
                </pic:pic>
              </a:graphicData>
            </a:graphic>
          </wp:inline>
        </w:drawing>
      </w:r>
    </w:p>
    <w:p w14:paraId="52F64A20" w14:textId="77777777" w:rsidR="00AE4C72" w:rsidRPr="00B8134B" w:rsidRDefault="00AE4C72" w:rsidP="00810C8B">
      <w:pPr>
        <w:tabs>
          <w:tab w:val="left" w:pos="2333"/>
          <w:tab w:val="center" w:pos="5233"/>
          <w:tab w:val="left" w:pos="9430"/>
        </w:tabs>
        <w:rPr>
          <w:b/>
          <w:bCs/>
          <w:color w:val="FFFFFF" w:themeColor="background1"/>
          <w:sz w:val="36"/>
          <w:szCs w:val="36"/>
          <w:lang w:val="en-IN"/>
        </w:rPr>
      </w:pPr>
    </w:p>
    <w:p w14:paraId="6F95C086" w14:textId="11BCA7D2" w:rsidR="00810C8B" w:rsidRDefault="00810C8B" w:rsidP="00810C8B">
      <w:pPr>
        <w:tabs>
          <w:tab w:val="left" w:pos="2333"/>
          <w:tab w:val="center" w:pos="5233"/>
          <w:tab w:val="left" w:pos="9430"/>
        </w:tabs>
        <w:jc w:val="center"/>
        <w:rPr>
          <w:color w:val="FFFFFF" w:themeColor="background1"/>
          <w:sz w:val="24"/>
          <w:szCs w:val="24"/>
        </w:rPr>
      </w:pPr>
    </w:p>
    <w:p w14:paraId="57BCDC01" w14:textId="7A782E51" w:rsidR="00810C8B" w:rsidRPr="00B8134B" w:rsidRDefault="00810C8B" w:rsidP="00810C8B">
      <w:pPr>
        <w:tabs>
          <w:tab w:val="left" w:pos="2333"/>
          <w:tab w:val="center" w:pos="5233"/>
          <w:tab w:val="left" w:pos="9430"/>
        </w:tabs>
        <w:jc w:val="center"/>
        <w:rPr>
          <w:color w:val="FFFFFF" w:themeColor="background1"/>
          <w:sz w:val="24"/>
          <w:szCs w:val="24"/>
        </w:rPr>
      </w:pPr>
      <w:r w:rsidRPr="00B8134B">
        <w:rPr>
          <w:color w:val="FFFFFF" w:themeColor="background1"/>
          <w:sz w:val="24"/>
          <w:szCs w:val="24"/>
        </w:rPr>
        <w:t xml:space="preserve">Sample </w:t>
      </w:r>
      <w:r>
        <w:rPr>
          <w:color w:val="FFFFFF" w:themeColor="background1"/>
          <w:sz w:val="24"/>
          <w:szCs w:val="24"/>
        </w:rPr>
        <w:t>Report</w:t>
      </w:r>
    </w:p>
    <w:p w14:paraId="0350EE74" w14:textId="61520F63" w:rsidR="00810C8B" w:rsidRDefault="00810C8B" w:rsidP="00810C8B">
      <w:pPr>
        <w:tabs>
          <w:tab w:val="left" w:pos="2333"/>
          <w:tab w:val="center" w:pos="5233"/>
          <w:tab w:val="left" w:pos="6240"/>
          <w:tab w:val="left" w:pos="9430"/>
        </w:tabs>
        <w:rPr>
          <w:color w:val="FFFFFF" w:themeColor="background1"/>
        </w:rPr>
      </w:pPr>
      <w:r>
        <w:rPr>
          <w:color w:val="FFFFFF" w:themeColor="background1"/>
        </w:rPr>
        <w:tab/>
      </w:r>
      <w:r>
        <w:rPr>
          <w:color w:val="FFFFFF" w:themeColor="background1"/>
        </w:rPr>
        <w:tab/>
      </w:r>
      <w:r w:rsidR="00D85339">
        <w:rPr>
          <w:color w:val="FFFFFF" w:themeColor="background1"/>
        </w:rPr>
        <w:t xml:space="preserve">Presented </w:t>
      </w:r>
      <w:r>
        <w:rPr>
          <w:color w:val="FFFFFF" w:themeColor="background1"/>
        </w:rPr>
        <w:t>By</w:t>
      </w:r>
      <w:r>
        <w:rPr>
          <w:color w:val="FFFFFF" w:themeColor="background1"/>
        </w:rPr>
        <w:tab/>
      </w:r>
    </w:p>
    <w:p w14:paraId="59CCCE6C" w14:textId="40612705" w:rsidR="00810C8B" w:rsidRDefault="00810C8B" w:rsidP="00D85339">
      <w:pPr>
        <w:tabs>
          <w:tab w:val="left" w:pos="2333"/>
          <w:tab w:val="center" w:pos="5233"/>
          <w:tab w:val="left" w:pos="9430"/>
        </w:tabs>
        <w:jc w:val="center"/>
        <w:rPr>
          <w:b/>
          <w:bCs/>
          <w:color w:val="FFFFFF" w:themeColor="background1"/>
          <w:sz w:val="32"/>
          <w:szCs w:val="32"/>
        </w:rPr>
      </w:pPr>
      <w:r w:rsidRPr="00B8134B">
        <w:rPr>
          <w:b/>
          <w:bCs/>
          <w:color w:val="FFFFFF" w:themeColor="background1"/>
          <w:sz w:val="32"/>
          <w:szCs w:val="32"/>
        </w:rPr>
        <w:t>HACKERSPOT</w:t>
      </w:r>
    </w:p>
    <w:p w14:paraId="2117F5B4" w14:textId="77777777" w:rsidR="00810C8B" w:rsidRDefault="00810C8B" w:rsidP="00810C8B">
      <w:pPr>
        <w:tabs>
          <w:tab w:val="left" w:pos="2333"/>
          <w:tab w:val="center" w:pos="5233"/>
          <w:tab w:val="left" w:pos="9430"/>
        </w:tabs>
        <w:rPr>
          <w:b/>
          <w:bCs/>
          <w:color w:val="FFFFFF" w:themeColor="background1"/>
          <w:sz w:val="32"/>
          <w:szCs w:val="32"/>
        </w:rPr>
      </w:pPr>
    </w:p>
    <w:p w14:paraId="5681A4C5" w14:textId="5DE0FFD4" w:rsidR="00810C8B" w:rsidRDefault="00D85339" w:rsidP="00D85339">
      <w:pPr>
        <w:tabs>
          <w:tab w:val="left" w:pos="3260"/>
        </w:tabs>
        <w:jc w:val="center"/>
        <w:rPr>
          <w:b/>
          <w:bCs/>
          <w:color w:val="FFFFFF" w:themeColor="background1"/>
          <w:sz w:val="32"/>
          <w:szCs w:val="32"/>
        </w:rPr>
      </w:pPr>
      <w:r>
        <w:rPr>
          <w:noProof/>
        </w:rPr>
        <w:drawing>
          <wp:inline distT="0" distB="0" distL="0" distR="0" wp14:anchorId="1BC34C0C" wp14:editId="2E492EA5">
            <wp:extent cx="605619" cy="476250"/>
            <wp:effectExtent l="0" t="0" r="0" b="0"/>
            <wp:docPr id="50821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216792" name="Picture 508216792"/>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614531" cy="483258"/>
                    </a:xfrm>
                    <a:prstGeom prst="rect">
                      <a:avLst/>
                    </a:prstGeom>
                  </pic:spPr>
                </pic:pic>
              </a:graphicData>
            </a:graphic>
          </wp:inline>
        </w:drawing>
      </w:r>
    </w:p>
    <w:p w14:paraId="05BBC0CE" w14:textId="77777777" w:rsidR="00D85339" w:rsidRDefault="00D85339" w:rsidP="00D85339">
      <w:pPr>
        <w:tabs>
          <w:tab w:val="left" w:pos="2333"/>
          <w:tab w:val="center" w:pos="5233"/>
          <w:tab w:val="left" w:pos="9430"/>
        </w:tabs>
        <w:spacing w:line="240" w:lineRule="auto"/>
        <w:jc w:val="center"/>
        <w:rPr>
          <w:b/>
          <w:bCs/>
          <w:color w:val="FFFFFF" w:themeColor="background1"/>
          <w:sz w:val="32"/>
          <w:szCs w:val="32"/>
        </w:rPr>
      </w:pPr>
    </w:p>
    <w:p w14:paraId="080F01FE" w14:textId="17968336" w:rsidR="00FB6D30" w:rsidRPr="00E85B60" w:rsidRDefault="00810C8B" w:rsidP="00E85B60">
      <w:pPr>
        <w:tabs>
          <w:tab w:val="left" w:pos="2333"/>
          <w:tab w:val="center" w:pos="5233"/>
          <w:tab w:val="left" w:pos="9430"/>
        </w:tabs>
        <w:spacing w:line="240" w:lineRule="auto"/>
        <w:jc w:val="center"/>
        <w:rPr>
          <w:b/>
          <w:bCs/>
          <w:color w:val="FFFFFF" w:themeColor="background1"/>
          <w:sz w:val="32"/>
          <w:szCs w:val="32"/>
        </w:rPr>
      </w:pPr>
      <w:r>
        <w:rPr>
          <w:b/>
          <w:bCs/>
          <w:color w:val="FFFFFF" w:themeColor="background1"/>
          <w:sz w:val="32"/>
          <w:szCs w:val="32"/>
        </w:rPr>
        <w:t>© HackerSpot.org.in</w:t>
      </w:r>
    </w:p>
    <w:p w14:paraId="2EE07940" w14:textId="16DF1AAC" w:rsidR="00AE4C72" w:rsidRPr="00D85339" w:rsidRDefault="00AE4C72" w:rsidP="00D85339">
      <w:pPr>
        <w:tabs>
          <w:tab w:val="left" w:pos="2333"/>
          <w:tab w:val="center" w:pos="5233"/>
          <w:tab w:val="left" w:pos="9430"/>
        </w:tabs>
        <w:rPr>
          <w:b/>
          <w:bCs/>
          <w:color w:val="FFFFFF" w:themeColor="background1"/>
          <w:sz w:val="32"/>
          <w:szCs w:val="32"/>
        </w:rPr>
      </w:pPr>
      <w:r>
        <w:rPr>
          <w:b/>
          <w:bCs/>
          <w:sz w:val="32"/>
          <w:szCs w:val="32"/>
        </w:rPr>
        <w:lastRenderedPageBreak/>
        <w:t>Table Of Contents:</w:t>
      </w:r>
    </w:p>
    <w:tbl>
      <w:tblPr>
        <w:tblStyle w:val="TableGrid"/>
        <w:tblW w:w="0" w:type="auto"/>
        <w:tblLook w:val="04A0" w:firstRow="1" w:lastRow="0" w:firstColumn="1" w:lastColumn="0" w:noHBand="0" w:noVBand="1"/>
      </w:tblPr>
      <w:tblGrid>
        <w:gridCol w:w="1242"/>
        <w:gridCol w:w="7938"/>
        <w:gridCol w:w="1502"/>
      </w:tblGrid>
      <w:tr w:rsidR="00AE4C72" w14:paraId="4D129192" w14:textId="77777777" w:rsidTr="009B3401">
        <w:trPr>
          <w:trHeight w:val="526"/>
        </w:trPr>
        <w:tc>
          <w:tcPr>
            <w:tcW w:w="1242" w:type="dxa"/>
          </w:tcPr>
          <w:p w14:paraId="74984E42"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SI/NO</w:t>
            </w:r>
          </w:p>
        </w:tc>
        <w:tc>
          <w:tcPr>
            <w:tcW w:w="7938" w:type="dxa"/>
          </w:tcPr>
          <w:p w14:paraId="11FF3B28"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Name of the Topic</w:t>
            </w:r>
          </w:p>
        </w:tc>
        <w:tc>
          <w:tcPr>
            <w:tcW w:w="1502" w:type="dxa"/>
          </w:tcPr>
          <w:p w14:paraId="078D26B5" w14:textId="77777777" w:rsidR="00AE4C72" w:rsidRPr="00A95105" w:rsidRDefault="00AE4C72" w:rsidP="009B3401">
            <w:pPr>
              <w:tabs>
                <w:tab w:val="left" w:pos="2333"/>
                <w:tab w:val="center" w:pos="5233"/>
                <w:tab w:val="left" w:pos="9430"/>
              </w:tabs>
              <w:jc w:val="center"/>
              <w:rPr>
                <w:b/>
                <w:bCs/>
                <w:sz w:val="24"/>
                <w:szCs w:val="24"/>
              </w:rPr>
            </w:pPr>
            <w:r w:rsidRPr="00A95105">
              <w:rPr>
                <w:b/>
                <w:bCs/>
                <w:sz w:val="24"/>
                <w:szCs w:val="24"/>
              </w:rPr>
              <w:t>Page No</w:t>
            </w:r>
          </w:p>
        </w:tc>
      </w:tr>
      <w:tr w:rsidR="00AE4C72" w14:paraId="6EF8D8BE" w14:textId="77777777" w:rsidTr="009B3401">
        <w:trPr>
          <w:trHeight w:val="480"/>
        </w:trPr>
        <w:tc>
          <w:tcPr>
            <w:tcW w:w="1242" w:type="dxa"/>
          </w:tcPr>
          <w:p w14:paraId="5C676122"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1</w:t>
            </w:r>
          </w:p>
        </w:tc>
        <w:tc>
          <w:tcPr>
            <w:tcW w:w="7938" w:type="dxa"/>
          </w:tcPr>
          <w:p w14:paraId="0506400E" w14:textId="676AB27C" w:rsidR="00AE4C72" w:rsidRPr="00E85B60" w:rsidRDefault="00E85B60" w:rsidP="009B3401">
            <w:pPr>
              <w:tabs>
                <w:tab w:val="left" w:pos="2333"/>
                <w:tab w:val="center" w:pos="5233"/>
                <w:tab w:val="left" w:pos="9430"/>
              </w:tabs>
              <w:rPr>
                <w:sz w:val="24"/>
                <w:szCs w:val="24"/>
              </w:rPr>
            </w:pPr>
            <w:r w:rsidRPr="00E85B60">
              <w:rPr>
                <w:sz w:val="24"/>
                <w:szCs w:val="24"/>
                <w:lang w:val="en-IN"/>
              </w:rPr>
              <w:t>Threat Landscape Overview</w:t>
            </w:r>
          </w:p>
        </w:tc>
        <w:tc>
          <w:tcPr>
            <w:tcW w:w="1502" w:type="dxa"/>
          </w:tcPr>
          <w:p w14:paraId="5BD3FF5F"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3</w:t>
            </w:r>
          </w:p>
        </w:tc>
      </w:tr>
      <w:tr w:rsidR="00AE4C72" w14:paraId="5BBDC0AC" w14:textId="77777777" w:rsidTr="009B3401">
        <w:trPr>
          <w:trHeight w:val="480"/>
        </w:trPr>
        <w:tc>
          <w:tcPr>
            <w:tcW w:w="1242" w:type="dxa"/>
          </w:tcPr>
          <w:p w14:paraId="5B9FED2E"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2</w:t>
            </w:r>
          </w:p>
        </w:tc>
        <w:tc>
          <w:tcPr>
            <w:tcW w:w="7938" w:type="dxa"/>
          </w:tcPr>
          <w:p w14:paraId="215AD6CE" w14:textId="7A2F2997" w:rsidR="00AE4C72" w:rsidRPr="00E85B60" w:rsidRDefault="00E85B60" w:rsidP="009B3401">
            <w:pPr>
              <w:tabs>
                <w:tab w:val="left" w:pos="2333"/>
                <w:tab w:val="center" w:pos="5233"/>
                <w:tab w:val="left" w:pos="9430"/>
              </w:tabs>
              <w:rPr>
                <w:sz w:val="24"/>
                <w:szCs w:val="24"/>
              </w:rPr>
            </w:pPr>
            <w:r w:rsidRPr="00E85B60">
              <w:rPr>
                <w:sz w:val="24"/>
                <w:szCs w:val="24"/>
                <w:lang w:val="en-IN"/>
              </w:rPr>
              <w:t>Threat Actor Analysis</w:t>
            </w:r>
          </w:p>
        </w:tc>
        <w:tc>
          <w:tcPr>
            <w:tcW w:w="1502" w:type="dxa"/>
          </w:tcPr>
          <w:p w14:paraId="34EF4F30" w14:textId="77777777" w:rsidR="00AE4C72" w:rsidRPr="00D23EEE" w:rsidRDefault="00AE4C72" w:rsidP="009B3401">
            <w:pPr>
              <w:tabs>
                <w:tab w:val="left" w:pos="2333"/>
                <w:tab w:val="center" w:pos="5233"/>
                <w:tab w:val="left" w:pos="9430"/>
              </w:tabs>
              <w:jc w:val="center"/>
              <w:rPr>
                <w:sz w:val="24"/>
                <w:szCs w:val="24"/>
              </w:rPr>
            </w:pPr>
          </w:p>
        </w:tc>
      </w:tr>
      <w:tr w:rsidR="00AE4C72" w14:paraId="46462378" w14:textId="77777777" w:rsidTr="009B3401">
        <w:trPr>
          <w:trHeight w:val="480"/>
        </w:trPr>
        <w:tc>
          <w:tcPr>
            <w:tcW w:w="1242" w:type="dxa"/>
          </w:tcPr>
          <w:p w14:paraId="19957754"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3</w:t>
            </w:r>
          </w:p>
        </w:tc>
        <w:tc>
          <w:tcPr>
            <w:tcW w:w="7938" w:type="dxa"/>
          </w:tcPr>
          <w:p w14:paraId="160F9A20" w14:textId="521A9E5A" w:rsidR="00AE4C72" w:rsidRPr="00E85B60" w:rsidRDefault="00E85B60" w:rsidP="00E85B60">
            <w:pPr>
              <w:rPr>
                <w:sz w:val="24"/>
                <w:szCs w:val="24"/>
                <w:lang w:val="en-IN"/>
              </w:rPr>
            </w:pPr>
            <w:r w:rsidRPr="00E85B60">
              <w:rPr>
                <w:sz w:val="24"/>
                <w:szCs w:val="24"/>
                <w:lang w:val="en-IN"/>
              </w:rPr>
              <w:t>Attack Scenarios</w:t>
            </w:r>
          </w:p>
        </w:tc>
        <w:tc>
          <w:tcPr>
            <w:tcW w:w="1502" w:type="dxa"/>
          </w:tcPr>
          <w:p w14:paraId="6F987179"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4</w:t>
            </w:r>
          </w:p>
        </w:tc>
      </w:tr>
      <w:tr w:rsidR="00AE4C72" w14:paraId="078360D0" w14:textId="77777777" w:rsidTr="009B3401">
        <w:trPr>
          <w:trHeight w:val="480"/>
        </w:trPr>
        <w:tc>
          <w:tcPr>
            <w:tcW w:w="1242" w:type="dxa"/>
          </w:tcPr>
          <w:p w14:paraId="0BCB9DD2"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4</w:t>
            </w:r>
          </w:p>
        </w:tc>
        <w:tc>
          <w:tcPr>
            <w:tcW w:w="7938" w:type="dxa"/>
          </w:tcPr>
          <w:p w14:paraId="1D7231FF" w14:textId="5F5B3EE7" w:rsidR="00AE4C72" w:rsidRPr="00E85B60" w:rsidRDefault="00E85B60" w:rsidP="009B3401">
            <w:pPr>
              <w:tabs>
                <w:tab w:val="left" w:pos="2333"/>
                <w:tab w:val="center" w:pos="5233"/>
                <w:tab w:val="left" w:pos="9430"/>
              </w:tabs>
              <w:rPr>
                <w:sz w:val="24"/>
                <w:szCs w:val="24"/>
              </w:rPr>
            </w:pPr>
            <w:proofErr w:type="spellStart"/>
            <w:r w:rsidRPr="00E85B60">
              <w:rPr>
                <w:sz w:val="24"/>
                <w:szCs w:val="24"/>
                <w:lang w:val="en-IN"/>
              </w:rPr>
              <w:t>Defense</w:t>
            </w:r>
            <w:proofErr w:type="spellEnd"/>
            <w:r w:rsidRPr="00E85B60">
              <w:rPr>
                <w:sz w:val="24"/>
                <w:szCs w:val="24"/>
                <w:lang w:val="en-IN"/>
              </w:rPr>
              <w:t xml:space="preserve"> Strategies</w:t>
            </w:r>
          </w:p>
        </w:tc>
        <w:tc>
          <w:tcPr>
            <w:tcW w:w="1502" w:type="dxa"/>
          </w:tcPr>
          <w:p w14:paraId="40F4B9A9" w14:textId="77777777" w:rsidR="00AE4C72" w:rsidRPr="00D23EEE" w:rsidRDefault="00AE4C72" w:rsidP="009B3401">
            <w:pPr>
              <w:tabs>
                <w:tab w:val="left" w:pos="2333"/>
                <w:tab w:val="center" w:pos="5233"/>
                <w:tab w:val="left" w:pos="9430"/>
              </w:tabs>
              <w:jc w:val="center"/>
              <w:rPr>
                <w:sz w:val="24"/>
                <w:szCs w:val="24"/>
              </w:rPr>
            </w:pPr>
          </w:p>
        </w:tc>
      </w:tr>
      <w:tr w:rsidR="00AE4C72" w14:paraId="26ADA9AD" w14:textId="77777777" w:rsidTr="009B3401">
        <w:trPr>
          <w:trHeight w:val="480"/>
        </w:trPr>
        <w:tc>
          <w:tcPr>
            <w:tcW w:w="1242" w:type="dxa"/>
          </w:tcPr>
          <w:p w14:paraId="5625CBED"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5</w:t>
            </w:r>
          </w:p>
        </w:tc>
        <w:tc>
          <w:tcPr>
            <w:tcW w:w="7938" w:type="dxa"/>
          </w:tcPr>
          <w:p w14:paraId="030D1E11" w14:textId="712D0D81" w:rsidR="00AE4C72" w:rsidRPr="00E85B60" w:rsidRDefault="00E85B60" w:rsidP="009B3401">
            <w:pPr>
              <w:tabs>
                <w:tab w:val="left" w:pos="2333"/>
                <w:tab w:val="center" w:pos="5233"/>
                <w:tab w:val="left" w:pos="9430"/>
              </w:tabs>
              <w:rPr>
                <w:sz w:val="24"/>
                <w:szCs w:val="24"/>
                <w:lang w:val="en-IN"/>
              </w:rPr>
            </w:pPr>
            <w:r w:rsidRPr="00E85B60">
              <w:rPr>
                <w:sz w:val="24"/>
                <w:szCs w:val="24"/>
                <w:lang w:val="en-IN"/>
              </w:rPr>
              <w:t>Final Risk Assessment &amp; Mitigation Roadmap</w:t>
            </w:r>
          </w:p>
        </w:tc>
        <w:tc>
          <w:tcPr>
            <w:tcW w:w="1502" w:type="dxa"/>
          </w:tcPr>
          <w:p w14:paraId="294712EC" w14:textId="77777777" w:rsidR="00AE4C72" w:rsidRPr="00D23EEE" w:rsidRDefault="00AE4C72" w:rsidP="009B3401">
            <w:pPr>
              <w:tabs>
                <w:tab w:val="left" w:pos="2333"/>
                <w:tab w:val="center" w:pos="5233"/>
                <w:tab w:val="left" w:pos="9430"/>
              </w:tabs>
              <w:jc w:val="center"/>
              <w:rPr>
                <w:sz w:val="24"/>
                <w:szCs w:val="24"/>
              </w:rPr>
            </w:pPr>
            <w:r w:rsidRPr="00D23EEE">
              <w:rPr>
                <w:sz w:val="24"/>
                <w:szCs w:val="24"/>
              </w:rPr>
              <w:t>5</w:t>
            </w:r>
          </w:p>
        </w:tc>
      </w:tr>
      <w:tr w:rsidR="00AE4C72" w14:paraId="130C2C1F" w14:textId="77777777" w:rsidTr="009B3401">
        <w:trPr>
          <w:trHeight w:val="480"/>
        </w:trPr>
        <w:tc>
          <w:tcPr>
            <w:tcW w:w="1242" w:type="dxa"/>
          </w:tcPr>
          <w:p w14:paraId="6F531654" w14:textId="77777777" w:rsidR="00AE4C72" w:rsidRPr="00D23EEE" w:rsidRDefault="00AE4C72" w:rsidP="009B3401">
            <w:pPr>
              <w:tabs>
                <w:tab w:val="left" w:pos="810"/>
              </w:tabs>
              <w:jc w:val="center"/>
              <w:rPr>
                <w:sz w:val="24"/>
                <w:szCs w:val="24"/>
              </w:rPr>
            </w:pPr>
            <w:r w:rsidRPr="00D23EEE">
              <w:rPr>
                <w:sz w:val="24"/>
                <w:szCs w:val="24"/>
              </w:rPr>
              <w:t>6</w:t>
            </w:r>
          </w:p>
        </w:tc>
        <w:tc>
          <w:tcPr>
            <w:tcW w:w="7938" w:type="dxa"/>
          </w:tcPr>
          <w:p w14:paraId="618C9577" w14:textId="6A326E56" w:rsidR="00AE4C72" w:rsidRPr="00E85B60" w:rsidRDefault="00E85B60" w:rsidP="00E85B60">
            <w:pPr>
              <w:rPr>
                <w:sz w:val="24"/>
                <w:szCs w:val="24"/>
                <w:lang w:val="en-IN"/>
              </w:rPr>
            </w:pPr>
            <w:r w:rsidRPr="00E85B60">
              <w:rPr>
                <w:sz w:val="24"/>
                <w:szCs w:val="24"/>
                <w:lang w:val="en-IN"/>
              </w:rPr>
              <w:t>Emerging Trends &amp; Future Considerations</w:t>
            </w:r>
          </w:p>
        </w:tc>
        <w:tc>
          <w:tcPr>
            <w:tcW w:w="1502" w:type="dxa"/>
          </w:tcPr>
          <w:p w14:paraId="694EE74C" w14:textId="77777777" w:rsidR="00AE4C72" w:rsidRPr="00D23EEE" w:rsidRDefault="00AE4C72" w:rsidP="009B3401">
            <w:pPr>
              <w:tabs>
                <w:tab w:val="left" w:pos="2333"/>
                <w:tab w:val="center" w:pos="5233"/>
                <w:tab w:val="left" w:pos="9430"/>
              </w:tabs>
              <w:jc w:val="center"/>
              <w:rPr>
                <w:sz w:val="24"/>
                <w:szCs w:val="24"/>
              </w:rPr>
            </w:pPr>
          </w:p>
        </w:tc>
      </w:tr>
      <w:tr w:rsidR="00966935" w14:paraId="377486EC" w14:textId="77777777" w:rsidTr="009B3401">
        <w:trPr>
          <w:trHeight w:val="480"/>
        </w:trPr>
        <w:tc>
          <w:tcPr>
            <w:tcW w:w="1242" w:type="dxa"/>
          </w:tcPr>
          <w:p w14:paraId="26A2A1FA" w14:textId="0C68EDF8" w:rsidR="00966935" w:rsidRPr="00D23EEE" w:rsidRDefault="00966935" w:rsidP="009B3401">
            <w:pPr>
              <w:tabs>
                <w:tab w:val="left" w:pos="810"/>
              </w:tabs>
              <w:jc w:val="center"/>
              <w:rPr>
                <w:sz w:val="24"/>
                <w:szCs w:val="24"/>
              </w:rPr>
            </w:pPr>
            <w:r>
              <w:rPr>
                <w:sz w:val="24"/>
                <w:szCs w:val="24"/>
              </w:rPr>
              <w:t>7</w:t>
            </w:r>
          </w:p>
        </w:tc>
        <w:tc>
          <w:tcPr>
            <w:tcW w:w="7938" w:type="dxa"/>
          </w:tcPr>
          <w:p w14:paraId="482CC9FD" w14:textId="139F3E06" w:rsidR="00966935" w:rsidRPr="00E85B60" w:rsidRDefault="00966935" w:rsidP="00E85B60">
            <w:pPr>
              <w:rPr>
                <w:sz w:val="24"/>
                <w:szCs w:val="24"/>
                <w:lang w:val="en-IN"/>
              </w:rPr>
            </w:pPr>
            <w:r>
              <w:rPr>
                <w:sz w:val="24"/>
                <w:szCs w:val="24"/>
                <w:lang w:val="en-IN"/>
              </w:rPr>
              <w:t>Conclusion</w:t>
            </w:r>
          </w:p>
        </w:tc>
        <w:tc>
          <w:tcPr>
            <w:tcW w:w="1502" w:type="dxa"/>
          </w:tcPr>
          <w:p w14:paraId="794DC466" w14:textId="77777777" w:rsidR="00966935" w:rsidRPr="00D23EEE" w:rsidRDefault="00966935" w:rsidP="009B3401">
            <w:pPr>
              <w:tabs>
                <w:tab w:val="left" w:pos="2333"/>
                <w:tab w:val="center" w:pos="5233"/>
                <w:tab w:val="left" w:pos="9430"/>
              </w:tabs>
              <w:jc w:val="center"/>
              <w:rPr>
                <w:sz w:val="24"/>
                <w:szCs w:val="24"/>
              </w:rPr>
            </w:pPr>
          </w:p>
        </w:tc>
      </w:tr>
    </w:tbl>
    <w:p w14:paraId="7FE2C7E0" w14:textId="230025F5" w:rsidR="00810C8B" w:rsidRDefault="00810C8B" w:rsidP="00810C8B">
      <w:pPr>
        <w:tabs>
          <w:tab w:val="left" w:pos="8650"/>
        </w:tabs>
        <w:rPr>
          <w:color w:val="FFFFFF" w:themeColor="background1"/>
        </w:rPr>
      </w:pPr>
    </w:p>
    <w:p w14:paraId="541C9F3C" w14:textId="77777777" w:rsidR="00AE4C72" w:rsidRDefault="00AE4C72" w:rsidP="00810C8B">
      <w:pPr>
        <w:tabs>
          <w:tab w:val="left" w:pos="8650"/>
        </w:tabs>
        <w:rPr>
          <w:color w:val="FFFFFF" w:themeColor="background1"/>
        </w:rPr>
      </w:pPr>
    </w:p>
    <w:p w14:paraId="7B5BE215" w14:textId="77777777" w:rsidR="00AE4C72" w:rsidRDefault="00AE4C72" w:rsidP="00810C8B">
      <w:pPr>
        <w:tabs>
          <w:tab w:val="left" w:pos="8650"/>
        </w:tabs>
        <w:rPr>
          <w:color w:val="FFFFFF" w:themeColor="background1"/>
        </w:rPr>
      </w:pPr>
    </w:p>
    <w:p w14:paraId="261BEDD1" w14:textId="77777777" w:rsidR="00AE4C72" w:rsidRDefault="00AE4C72" w:rsidP="00810C8B">
      <w:pPr>
        <w:tabs>
          <w:tab w:val="left" w:pos="8650"/>
        </w:tabs>
        <w:rPr>
          <w:color w:val="FFFFFF" w:themeColor="background1"/>
        </w:rPr>
      </w:pPr>
    </w:p>
    <w:p w14:paraId="64950F59" w14:textId="77777777" w:rsidR="00AE4C72" w:rsidRDefault="00AE4C72" w:rsidP="00810C8B">
      <w:pPr>
        <w:tabs>
          <w:tab w:val="left" w:pos="8650"/>
        </w:tabs>
        <w:rPr>
          <w:color w:val="FFFFFF" w:themeColor="background1"/>
        </w:rPr>
      </w:pPr>
    </w:p>
    <w:p w14:paraId="10C95302" w14:textId="77777777" w:rsidR="00AE4C72" w:rsidRDefault="00AE4C72" w:rsidP="00810C8B">
      <w:pPr>
        <w:tabs>
          <w:tab w:val="left" w:pos="8650"/>
        </w:tabs>
        <w:rPr>
          <w:color w:val="FFFFFF" w:themeColor="background1"/>
        </w:rPr>
      </w:pPr>
    </w:p>
    <w:p w14:paraId="1A8B630A" w14:textId="77777777" w:rsidR="00AE4C72" w:rsidRDefault="00AE4C72" w:rsidP="00810C8B">
      <w:pPr>
        <w:tabs>
          <w:tab w:val="left" w:pos="8650"/>
        </w:tabs>
        <w:rPr>
          <w:color w:val="FFFFFF" w:themeColor="background1"/>
        </w:rPr>
      </w:pPr>
    </w:p>
    <w:p w14:paraId="28A396B7" w14:textId="77777777" w:rsidR="00AE4C72" w:rsidRDefault="00AE4C72" w:rsidP="00810C8B">
      <w:pPr>
        <w:tabs>
          <w:tab w:val="left" w:pos="8650"/>
        </w:tabs>
        <w:rPr>
          <w:color w:val="FFFFFF" w:themeColor="background1"/>
        </w:rPr>
      </w:pPr>
    </w:p>
    <w:p w14:paraId="07FA75BF" w14:textId="77777777" w:rsidR="00AE4C72" w:rsidRDefault="00AE4C72" w:rsidP="00810C8B">
      <w:pPr>
        <w:tabs>
          <w:tab w:val="left" w:pos="8650"/>
        </w:tabs>
        <w:rPr>
          <w:color w:val="FFFFFF" w:themeColor="background1"/>
        </w:rPr>
      </w:pPr>
    </w:p>
    <w:p w14:paraId="11276530" w14:textId="77777777" w:rsidR="00AE4C72" w:rsidRDefault="00AE4C72" w:rsidP="00810C8B">
      <w:pPr>
        <w:tabs>
          <w:tab w:val="left" w:pos="8650"/>
        </w:tabs>
        <w:rPr>
          <w:color w:val="FFFFFF" w:themeColor="background1"/>
        </w:rPr>
      </w:pPr>
    </w:p>
    <w:p w14:paraId="4CA1909D" w14:textId="77777777" w:rsidR="00AE4C72" w:rsidRDefault="00AE4C72" w:rsidP="00810C8B">
      <w:pPr>
        <w:tabs>
          <w:tab w:val="left" w:pos="8650"/>
        </w:tabs>
        <w:rPr>
          <w:color w:val="FFFFFF" w:themeColor="background1"/>
        </w:rPr>
      </w:pPr>
    </w:p>
    <w:p w14:paraId="3E42A4E5" w14:textId="77777777" w:rsidR="00AE4C72" w:rsidRDefault="00AE4C72" w:rsidP="00810C8B">
      <w:pPr>
        <w:tabs>
          <w:tab w:val="left" w:pos="8650"/>
        </w:tabs>
        <w:rPr>
          <w:color w:val="FFFFFF" w:themeColor="background1"/>
        </w:rPr>
      </w:pPr>
    </w:p>
    <w:p w14:paraId="6BE573FE" w14:textId="77777777" w:rsidR="00AE4C72" w:rsidRDefault="00AE4C72" w:rsidP="00810C8B">
      <w:pPr>
        <w:tabs>
          <w:tab w:val="left" w:pos="8650"/>
        </w:tabs>
        <w:rPr>
          <w:color w:val="FFFFFF" w:themeColor="background1"/>
        </w:rPr>
      </w:pPr>
    </w:p>
    <w:p w14:paraId="05F019F7" w14:textId="77777777" w:rsidR="00AE4C72" w:rsidRDefault="00AE4C72" w:rsidP="00810C8B">
      <w:pPr>
        <w:tabs>
          <w:tab w:val="left" w:pos="8650"/>
        </w:tabs>
        <w:rPr>
          <w:color w:val="FFFFFF" w:themeColor="background1"/>
        </w:rPr>
      </w:pPr>
    </w:p>
    <w:p w14:paraId="2CB3BEA1" w14:textId="77777777" w:rsidR="00D85339" w:rsidRDefault="00D85339" w:rsidP="00810C8B">
      <w:pPr>
        <w:tabs>
          <w:tab w:val="left" w:pos="8650"/>
        </w:tabs>
        <w:rPr>
          <w:color w:val="FFFFFF" w:themeColor="background1"/>
        </w:rPr>
      </w:pPr>
    </w:p>
    <w:p w14:paraId="7E6A1D77" w14:textId="77777777" w:rsidR="00D85339" w:rsidRDefault="00D85339" w:rsidP="00810C8B">
      <w:pPr>
        <w:tabs>
          <w:tab w:val="left" w:pos="8650"/>
        </w:tabs>
        <w:rPr>
          <w:color w:val="FFFFFF" w:themeColor="background1"/>
        </w:rPr>
      </w:pPr>
    </w:p>
    <w:p w14:paraId="08060F75" w14:textId="62E7876C" w:rsidR="00AC0078" w:rsidRDefault="00AC0078" w:rsidP="00836881">
      <w:pPr>
        <w:rPr>
          <w:color w:val="FFFFFF" w:themeColor="background1"/>
        </w:rPr>
      </w:pPr>
    </w:p>
    <w:p w14:paraId="0C6ED8A9" w14:textId="77777777" w:rsidR="00E85B60" w:rsidRDefault="00E85B60" w:rsidP="00836881">
      <w:pPr>
        <w:jc w:val="center"/>
        <w:rPr>
          <w:b/>
          <w:bCs/>
          <w:sz w:val="32"/>
          <w:szCs w:val="32"/>
          <w:lang w:val="en-IN"/>
        </w:rPr>
      </w:pPr>
    </w:p>
    <w:p w14:paraId="5C484F5B" w14:textId="77777777" w:rsidR="00E85B60" w:rsidRDefault="00E85B60" w:rsidP="00836881">
      <w:pPr>
        <w:jc w:val="center"/>
        <w:rPr>
          <w:b/>
          <w:bCs/>
          <w:sz w:val="32"/>
          <w:szCs w:val="32"/>
          <w:lang w:val="en-IN"/>
        </w:rPr>
      </w:pPr>
    </w:p>
    <w:p w14:paraId="2D463A16" w14:textId="77777777" w:rsidR="00E85B60" w:rsidRDefault="00E85B60" w:rsidP="00836881">
      <w:pPr>
        <w:jc w:val="center"/>
        <w:rPr>
          <w:b/>
          <w:bCs/>
          <w:sz w:val="32"/>
          <w:szCs w:val="32"/>
          <w:lang w:val="en-IN"/>
        </w:rPr>
      </w:pPr>
    </w:p>
    <w:p w14:paraId="13CD69EC" w14:textId="5D1943AD" w:rsidR="00836881" w:rsidRDefault="00836881" w:rsidP="00836881">
      <w:pPr>
        <w:jc w:val="center"/>
        <w:rPr>
          <w:b/>
          <w:bCs/>
          <w:sz w:val="32"/>
          <w:szCs w:val="32"/>
          <w:lang w:val="en-IN"/>
        </w:rPr>
      </w:pPr>
      <w:r w:rsidRPr="00183D75">
        <w:rPr>
          <w:b/>
          <w:bCs/>
          <w:sz w:val="32"/>
          <w:szCs w:val="32"/>
          <w:lang w:val="en-IN"/>
        </w:rPr>
        <w:t>CYBER THREAT MODELING REPORT</w:t>
      </w:r>
    </w:p>
    <w:p w14:paraId="2E6F02E0" w14:textId="77777777" w:rsidR="00AC0078" w:rsidRPr="00AC0078" w:rsidRDefault="00AC0078" w:rsidP="00AC0078">
      <w:pPr>
        <w:spacing w:line="240" w:lineRule="auto"/>
        <w:rPr>
          <w:b/>
          <w:bCs/>
          <w:sz w:val="16"/>
          <w:szCs w:val="16"/>
          <w:lang w:val="en-IN"/>
        </w:rPr>
      </w:pPr>
    </w:p>
    <w:p w14:paraId="5AA7133B" w14:textId="77777777" w:rsidR="00836881" w:rsidRPr="00836881" w:rsidRDefault="00836881" w:rsidP="00836881">
      <w:pPr>
        <w:pStyle w:val="NoSpacing"/>
        <w:spacing w:line="276" w:lineRule="auto"/>
        <w:rPr>
          <w:sz w:val="24"/>
          <w:szCs w:val="24"/>
          <w:lang w:val="en-IN"/>
        </w:rPr>
      </w:pPr>
      <w:r w:rsidRPr="00836881">
        <w:rPr>
          <w:b/>
          <w:bCs/>
          <w:sz w:val="24"/>
          <w:szCs w:val="24"/>
          <w:lang w:val="en-IN"/>
        </w:rPr>
        <w:t>Date:</w:t>
      </w:r>
      <w:r w:rsidRPr="00836881">
        <w:rPr>
          <w:sz w:val="24"/>
          <w:szCs w:val="24"/>
          <w:lang w:val="en-IN"/>
        </w:rPr>
        <w:t xml:space="preserve"> [Insert Date]</w:t>
      </w:r>
    </w:p>
    <w:p w14:paraId="5699ACA7" w14:textId="77777777" w:rsidR="00836881" w:rsidRPr="00836881" w:rsidRDefault="00836881" w:rsidP="00836881">
      <w:pPr>
        <w:pStyle w:val="NoSpacing"/>
        <w:spacing w:line="276" w:lineRule="auto"/>
        <w:rPr>
          <w:sz w:val="24"/>
          <w:szCs w:val="24"/>
          <w:lang w:val="en-IN"/>
        </w:rPr>
      </w:pPr>
      <w:r w:rsidRPr="00836881">
        <w:rPr>
          <w:b/>
          <w:bCs/>
          <w:sz w:val="24"/>
          <w:szCs w:val="24"/>
          <w:lang w:val="en-IN"/>
        </w:rPr>
        <w:t>Prepared by:</w:t>
      </w:r>
      <w:r w:rsidRPr="00836881">
        <w:rPr>
          <w:sz w:val="24"/>
          <w:szCs w:val="24"/>
          <w:lang w:val="en-IN"/>
        </w:rPr>
        <w:t xml:space="preserve"> [Your Name]</w:t>
      </w:r>
    </w:p>
    <w:p w14:paraId="608163EC" w14:textId="77777777" w:rsidR="00836881" w:rsidRPr="00836881" w:rsidRDefault="00836881" w:rsidP="00836881">
      <w:pPr>
        <w:pStyle w:val="NoSpacing"/>
        <w:spacing w:line="276" w:lineRule="auto"/>
        <w:rPr>
          <w:sz w:val="24"/>
          <w:szCs w:val="24"/>
          <w:lang w:val="en-IN"/>
        </w:rPr>
      </w:pPr>
      <w:r w:rsidRPr="00836881">
        <w:rPr>
          <w:b/>
          <w:bCs/>
          <w:sz w:val="24"/>
          <w:szCs w:val="24"/>
          <w:lang w:val="en-IN"/>
        </w:rPr>
        <w:t>Organization:</w:t>
      </w:r>
      <w:r w:rsidRPr="00836881">
        <w:rPr>
          <w:sz w:val="24"/>
          <w:szCs w:val="24"/>
          <w:lang w:val="en-IN"/>
        </w:rPr>
        <w:t xml:space="preserve"> [Your Organization Name]</w:t>
      </w:r>
    </w:p>
    <w:p w14:paraId="649E53FC" w14:textId="77777777" w:rsidR="00AC0078" w:rsidRPr="009C5DF1" w:rsidRDefault="00AC0078" w:rsidP="00AC0078">
      <w:pPr>
        <w:pStyle w:val="NoSpacing"/>
        <w:spacing w:line="276" w:lineRule="auto"/>
        <w:rPr>
          <w:sz w:val="24"/>
          <w:szCs w:val="24"/>
          <w:lang w:val="en-IN"/>
        </w:rPr>
      </w:pPr>
    </w:p>
    <w:p w14:paraId="43DB33B4" w14:textId="77777777" w:rsidR="00836881" w:rsidRPr="00183D75" w:rsidRDefault="00836881" w:rsidP="00836881">
      <w:pPr>
        <w:rPr>
          <w:b/>
          <w:bCs/>
          <w:sz w:val="28"/>
          <w:szCs w:val="28"/>
          <w:lang w:val="en-IN"/>
        </w:rPr>
      </w:pPr>
      <w:r w:rsidRPr="00183D75">
        <w:rPr>
          <w:b/>
          <w:bCs/>
          <w:sz w:val="28"/>
          <w:szCs w:val="28"/>
          <w:lang w:val="en-IN"/>
        </w:rPr>
        <w:t>1. Threat Landscape Overview</w:t>
      </w:r>
    </w:p>
    <w:p w14:paraId="4B5B5EA6" w14:textId="77777777" w:rsidR="00836881" w:rsidRPr="00183D75" w:rsidRDefault="00836881" w:rsidP="00836881">
      <w:pPr>
        <w:rPr>
          <w:sz w:val="24"/>
          <w:szCs w:val="24"/>
          <w:lang w:val="en-IN"/>
        </w:rPr>
      </w:pPr>
      <w:r w:rsidRPr="00183D75">
        <w:rPr>
          <w:sz w:val="24"/>
          <w:szCs w:val="24"/>
          <w:lang w:val="en-IN"/>
        </w:rPr>
        <w:t>A clear understanding of cyber threats enables effective risk mitigation. The following attack types are identified:</w:t>
      </w:r>
    </w:p>
    <w:p w14:paraId="0B4AF37B"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Phishing &amp; Social Engineering:</w:t>
      </w:r>
      <w:r w:rsidRPr="00183D75">
        <w:rPr>
          <w:sz w:val="24"/>
          <w:szCs w:val="24"/>
          <w:lang w:val="en-IN"/>
        </w:rPr>
        <w:t xml:space="preserve"> Manipulating individuals to disclose sensitive information.</w:t>
      </w:r>
    </w:p>
    <w:p w14:paraId="556B5BBF"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Ransomware Attacks:</w:t>
      </w:r>
      <w:r w:rsidRPr="00183D75">
        <w:rPr>
          <w:sz w:val="24"/>
          <w:szCs w:val="24"/>
          <w:lang w:val="en-IN"/>
        </w:rPr>
        <w:t xml:space="preserve"> Encrypting files and demanding payment for decryption.</w:t>
      </w:r>
    </w:p>
    <w:p w14:paraId="12AB92B8"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Denial-of-Service (DoS) &amp; Distributed Denial-of-Service (DDoS):</w:t>
      </w:r>
      <w:r w:rsidRPr="00183D75">
        <w:rPr>
          <w:sz w:val="24"/>
          <w:szCs w:val="24"/>
          <w:lang w:val="en-IN"/>
        </w:rPr>
        <w:t xml:space="preserve"> Disrupting organizational services through overwhelming traffic.</w:t>
      </w:r>
    </w:p>
    <w:p w14:paraId="5B2858A3"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Zero-Day Exploits:</w:t>
      </w:r>
      <w:r w:rsidRPr="00183D75">
        <w:rPr>
          <w:sz w:val="24"/>
          <w:szCs w:val="24"/>
          <w:lang w:val="en-IN"/>
        </w:rPr>
        <w:t xml:space="preserve"> Attacking vulnerabilities before software vendors can patch them.</w:t>
      </w:r>
    </w:p>
    <w:p w14:paraId="35DD3D1B"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Insider Threats:</w:t>
      </w:r>
      <w:r w:rsidRPr="00183D75">
        <w:rPr>
          <w:sz w:val="24"/>
          <w:szCs w:val="24"/>
          <w:lang w:val="en-IN"/>
        </w:rPr>
        <w:t xml:space="preserve"> Employees or contractors misusing access, intentionally or negligently.</w:t>
      </w:r>
    </w:p>
    <w:p w14:paraId="037E1120" w14:textId="77777777" w:rsidR="00836881" w:rsidRPr="00183D75" w:rsidRDefault="00836881" w:rsidP="00836881">
      <w:pPr>
        <w:pStyle w:val="ListParagraph"/>
        <w:numPr>
          <w:ilvl w:val="0"/>
          <w:numId w:val="12"/>
        </w:numPr>
        <w:rPr>
          <w:sz w:val="24"/>
          <w:szCs w:val="24"/>
          <w:lang w:val="en-IN"/>
        </w:rPr>
      </w:pPr>
      <w:r w:rsidRPr="00183D75">
        <w:rPr>
          <w:b/>
          <w:bCs/>
          <w:sz w:val="24"/>
          <w:szCs w:val="24"/>
          <w:lang w:val="en-IN"/>
        </w:rPr>
        <w:t>Cloud Security Risks:</w:t>
      </w:r>
      <w:r w:rsidRPr="00183D75">
        <w:rPr>
          <w:sz w:val="24"/>
          <w:szCs w:val="24"/>
          <w:lang w:val="en-IN"/>
        </w:rPr>
        <w:t xml:space="preserve"> Misconfigurations, data leaks, and unauthorized access to cloud assets.</w:t>
      </w:r>
    </w:p>
    <w:p w14:paraId="7AD733F2" w14:textId="268C9B9E" w:rsidR="00AC0078" w:rsidRPr="00836881" w:rsidRDefault="00836881" w:rsidP="00836881">
      <w:pPr>
        <w:pStyle w:val="ListParagraph"/>
        <w:numPr>
          <w:ilvl w:val="0"/>
          <w:numId w:val="12"/>
        </w:numPr>
        <w:rPr>
          <w:sz w:val="24"/>
          <w:szCs w:val="24"/>
          <w:lang w:val="en-IN"/>
        </w:rPr>
      </w:pPr>
      <w:r w:rsidRPr="00183D75">
        <w:rPr>
          <w:b/>
          <w:bCs/>
          <w:sz w:val="24"/>
          <w:szCs w:val="24"/>
          <w:lang w:val="en-IN"/>
        </w:rPr>
        <w:t>Supply Chain Attacks:</w:t>
      </w:r>
      <w:r w:rsidRPr="00183D75">
        <w:rPr>
          <w:sz w:val="24"/>
          <w:szCs w:val="24"/>
          <w:lang w:val="en-IN"/>
        </w:rPr>
        <w:t xml:space="preserve"> Exploiting weak links in third-party vendor security to infiltrate the organization.</w:t>
      </w:r>
    </w:p>
    <w:p w14:paraId="2725AF36" w14:textId="77777777" w:rsidR="00D85339" w:rsidRDefault="00D85339" w:rsidP="00AE4C72">
      <w:pPr>
        <w:rPr>
          <w:sz w:val="24"/>
          <w:szCs w:val="24"/>
          <w:lang w:val="en-IN"/>
        </w:rPr>
      </w:pPr>
    </w:p>
    <w:p w14:paraId="2D823D39" w14:textId="77777777" w:rsidR="00836881" w:rsidRPr="00183D75" w:rsidRDefault="00836881" w:rsidP="00836881">
      <w:pPr>
        <w:rPr>
          <w:b/>
          <w:bCs/>
          <w:sz w:val="28"/>
          <w:szCs w:val="28"/>
          <w:lang w:val="en-IN"/>
        </w:rPr>
      </w:pPr>
      <w:r w:rsidRPr="00183D75">
        <w:rPr>
          <w:b/>
          <w:bCs/>
          <w:sz w:val="28"/>
          <w:szCs w:val="28"/>
          <w:lang w:val="en-IN"/>
        </w:rPr>
        <w:t>2. Threat Actor Analysis</w:t>
      </w:r>
    </w:p>
    <w:p w14:paraId="787387D9" w14:textId="77777777" w:rsidR="00836881" w:rsidRPr="00183D75" w:rsidRDefault="00836881" w:rsidP="00836881">
      <w:pPr>
        <w:rPr>
          <w:sz w:val="24"/>
          <w:szCs w:val="24"/>
          <w:lang w:val="en-IN"/>
        </w:rPr>
      </w:pPr>
      <w:r w:rsidRPr="00183D75">
        <w:rPr>
          <w:sz w:val="24"/>
          <w:szCs w:val="24"/>
          <w:lang w:val="en-IN"/>
        </w:rPr>
        <w:t>Understanding adversaries provides insights into attack motivations and tactics.</w:t>
      </w:r>
    </w:p>
    <w:p w14:paraId="032F8F5D"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Cybercriminals:</w:t>
      </w:r>
      <w:r w:rsidRPr="00183D75">
        <w:rPr>
          <w:sz w:val="24"/>
          <w:szCs w:val="24"/>
          <w:lang w:val="en-IN"/>
        </w:rPr>
        <w:t xml:space="preserve"> Financially motivated actors deploying malware, fraud, and extortion.</w:t>
      </w:r>
    </w:p>
    <w:p w14:paraId="529B9C41"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Nation-State Actors:</w:t>
      </w:r>
      <w:r w:rsidRPr="00183D75">
        <w:rPr>
          <w:sz w:val="24"/>
          <w:szCs w:val="24"/>
          <w:lang w:val="en-IN"/>
        </w:rPr>
        <w:t xml:space="preserve"> Governments targeting organizations for espionage, disruption, or political gain.</w:t>
      </w:r>
    </w:p>
    <w:p w14:paraId="36C64FAB"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Hacktivists:</w:t>
      </w:r>
      <w:r w:rsidRPr="00183D75">
        <w:rPr>
          <w:sz w:val="24"/>
          <w:szCs w:val="24"/>
          <w:lang w:val="en-IN"/>
        </w:rPr>
        <w:t xml:space="preserve"> Ideologically driven groups targeting entities for social, political, or environmental causes.</w:t>
      </w:r>
    </w:p>
    <w:p w14:paraId="70EB2CBC"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Insiders &amp; Rogue Employees:</w:t>
      </w:r>
      <w:r w:rsidRPr="00183D75">
        <w:rPr>
          <w:sz w:val="24"/>
          <w:szCs w:val="24"/>
          <w:lang w:val="en-IN"/>
        </w:rPr>
        <w:t xml:space="preserve"> Staff abusing their privileges for personal or financial gain.</w:t>
      </w:r>
    </w:p>
    <w:p w14:paraId="09200B6E"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Advanced Persistent Threats (APT):</w:t>
      </w:r>
      <w:r w:rsidRPr="00183D75">
        <w:rPr>
          <w:sz w:val="24"/>
          <w:szCs w:val="24"/>
          <w:lang w:val="en-IN"/>
        </w:rPr>
        <w:t xml:space="preserve"> Highly skilled adversaries conducting long-term, stealthy operations.</w:t>
      </w:r>
    </w:p>
    <w:p w14:paraId="2D633A6D" w14:textId="77777777" w:rsidR="00836881" w:rsidRPr="00183D75" w:rsidRDefault="00836881" w:rsidP="00836881">
      <w:pPr>
        <w:pStyle w:val="ListParagraph"/>
        <w:numPr>
          <w:ilvl w:val="0"/>
          <w:numId w:val="13"/>
        </w:numPr>
        <w:rPr>
          <w:sz w:val="24"/>
          <w:szCs w:val="24"/>
          <w:lang w:val="en-IN"/>
        </w:rPr>
      </w:pPr>
      <w:r w:rsidRPr="00183D75">
        <w:rPr>
          <w:b/>
          <w:bCs/>
          <w:sz w:val="24"/>
          <w:szCs w:val="24"/>
          <w:lang w:val="en-IN"/>
        </w:rPr>
        <w:t>AI-Driven Threats:</w:t>
      </w:r>
      <w:r w:rsidRPr="00183D75">
        <w:rPr>
          <w:sz w:val="24"/>
          <w:szCs w:val="24"/>
          <w:lang w:val="en-IN"/>
        </w:rPr>
        <w:t xml:space="preserve"> Attackers leveraging artificial intelligence to automate sophisticated cyberattacks.</w:t>
      </w:r>
    </w:p>
    <w:p w14:paraId="74BB8BA2" w14:textId="77777777" w:rsidR="00836881" w:rsidRDefault="00836881" w:rsidP="00AE4C72">
      <w:pPr>
        <w:rPr>
          <w:sz w:val="24"/>
          <w:szCs w:val="24"/>
          <w:lang w:val="en-IN"/>
        </w:rPr>
      </w:pPr>
    </w:p>
    <w:p w14:paraId="52C0904C" w14:textId="77777777" w:rsidR="00836881" w:rsidRDefault="00836881" w:rsidP="00AE4C72">
      <w:pPr>
        <w:rPr>
          <w:sz w:val="24"/>
          <w:szCs w:val="24"/>
          <w:lang w:val="en-IN"/>
        </w:rPr>
      </w:pPr>
    </w:p>
    <w:p w14:paraId="1FF12126" w14:textId="77777777" w:rsidR="00836881" w:rsidRDefault="00836881" w:rsidP="00AE4C72">
      <w:pPr>
        <w:rPr>
          <w:sz w:val="24"/>
          <w:szCs w:val="24"/>
          <w:lang w:val="en-IN"/>
        </w:rPr>
      </w:pPr>
    </w:p>
    <w:p w14:paraId="2544B0DC" w14:textId="77777777" w:rsidR="00E85B60" w:rsidRDefault="00E85B60" w:rsidP="00AE4C72">
      <w:pPr>
        <w:rPr>
          <w:sz w:val="24"/>
          <w:szCs w:val="24"/>
          <w:lang w:val="en-IN"/>
        </w:rPr>
      </w:pPr>
    </w:p>
    <w:p w14:paraId="0F90291A" w14:textId="77777777" w:rsidR="00836881" w:rsidRPr="00183D75" w:rsidRDefault="00836881" w:rsidP="00836881">
      <w:pPr>
        <w:rPr>
          <w:b/>
          <w:bCs/>
          <w:sz w:val="28"/>
          <w:szCs w:val="28"/>
          <w:lang w:val="en-IN"/>
        </w:rPr>
      </w:pPr>
      <w:r w:rsidRPr="00183D75">
        <w:rPr>
          <w:b/>
          <w:bCs/>
          <w:sz w:val="28"/>
          <w:szCs w:val="28"/>
          <w:lang w:val="en-IN"/>
        </w:rPr>
        <w:t>3. Attack Scenarios</w:t>
      </w:r>
    </w:p>
    <w:p w14:paraId="28858B43" w14:textId="77777777" w:rsidR="00836881" w:rsidRPr="00183D75" w:rsidRDefault="00836881" w:rsidP="00836881">
      <w:pPr>
        <w:rPr>
          <w:sz w:val="24"/>
          <w:szCs w:val="24"/>
          <w:lang w:val="en-IN"/>
        </w:rPr>
      </w:pPr>
      <w:r w:rsidRPr="00183D75">
        <w:rPr>
          <w:sz w:val="24"/>
          <w:szCs w:val="24"/>
          <w:lang w:val="en-IN"/>
        </w:rPr>
        <w:t xml:space="preserve">Applying </w:t>
      </w:r>
      <w:r w:rsidRPr="00183D75">
        <w:rPr>
          <w:b/>
          <w:bCs/>
          <w:sz w:val="24"/>
          <w:szCs w:val="24"/>
          <w:lang w:val="en-IN"/>
        </w:rPr>
        <w:t>MITRE ATT&amp;CK</w:t>
      </w:r>
      <w:r w:rsidRPr="00183D75">
        <w:rPr>
          <w:sz w:val="24"/>
          <w:szCs w:val="24"/>
          <w:lang w:val="en-IN"/>
        </w:rPr>
        <w:t xml:space="preserve"> framework for structured analysis:</w:t>
      </w:r>
    </w:p>
    <w:p w14:paraId="263C4163"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Credential Theft:</w:t>
      </w:r>
      <w:r w:rsidRPr="00183D75">
        <w:rPr>
          <w:sz w:val="24"/>
          <w:szCs w:val="24"/>
          <w:lang w:val="en-IN"/>
        </w:rPr>
        <w:t xml:space="preserve"> Using phishing, keyloggers, or brute-force methods to obtain credentials.</w:t>
      </w:r>
    </w:p>
    <w:p w14:paraId="70A547B5"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Data Exfiltration:</w:t>
      </w:r>
      <w:r w:rsidRPr="00183D75">
        <w:rPr>
          <w:sz w:val="24"/>
          <w:szCs w:val="24"/>
          <w:lang w:val="en-IN"/>
        </w:rPr>
        <w:t xml:space="preserve"> Extracting sensitive data from compromised systems.</w:t>
      </w:r>
    </w:p>
    <w:p w14:paraId="0FBCD54E"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Privilege Escalation:</w:t>
      </w:r>
      <w:r w:rsidRPr="00183D75">
        <w:rPr>
          <w:sz w:val="24"/>
          <w:szCs w:val="24"/>
          <w:lang w:val="en-IN"/>
        </w:rPr>
        <w:t xml:space="preserve"> Exploiting software flaws to gain unauthorized higher-level access.</w:t>
      </w:r>
    </w:p>
    <w:p w14:paraId="5A4FD033"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Cloud Environment Compromises:</w:t>
      </w:r>
      <w:r w:rsidRPr="00183D75">
        <w:rPr>
          <w:sz w:val="24"/>
          <w:szCs w:val="24"/>
          <w:lang w:val="en-IN"/>
        </w:rPr>
        <w:t xml:space="preserve"> Taking advantage of misconfigured cloud infrastructures.</w:t>
      </w:r>
    </w:p>
    <w:p w14:paraId="42F31D94"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IoT Vulnerabilities:</w:t>
      </w:r>
      <w:r w:rsidRPr="00183D75">
        <w:rPr>
          <w:sz w:val="24"/>
          <w:szCs w:val="24"/>
          <w:lang w:val="en-IN"/>
        </w:rPr>
        <w:t xml:space="preserve"> Exploiting internet-connected devices for network access.</w:t>
      </w:r>
    </w:p>
    <w:p w14:paraId="03C28392" w14:textId="77777777" w:rsidR="00836881" w:rsidRPr="00183D75" w:rsidRDefault="00836881" w:rsidP="00836881">
      <w:pPr>
        <w:pStyle w:val="ListParagraph"/>
        <w:numPr>
          <w:ilvl w:val="0"/>
          <w:numId w:val="14"/>
        </w:numPr>
        <w:rPr>
          <w:sz w:val="24"/>
          <w:szCs w:val="24"/>
          <w:lang w:val="en-IN"/>
        </w:rPr>
      </w:pPr>
      <w:r w:rsidRPr="00183D75">
        <w:rPr>
          <w:b/>
          <w:bCs/>
          <w:sz w:val="24"/>
          <w:szCs w:val="24"/>
          <w:lang w:val="en-IN"/>
        </w:rPr>
        <w:t>Malware Deployment:</w:t>
      </w:r>
      <w:r w:rsidRPr="00183D75">
        <w:rPr>
          <w:sz w:val="24"/>
          <w:szCs w:val="24"/>
          <w:lang w:val="en-IN"/>
        </w:rPr>
        <w:t xml:space="preserve"> Ransomware, spyware, or trojans infiltrating the organization’s infrastructure.</w:t>
      </w:r>
    </w:p>
    <w:p w14:paraId="29461F19" w14:textId="77777777" w:rsidR="00836881" w:rsidRDefault="00836881" w:rsidP="00AE4C72">
      <w:pPr>
        <w:rPr>
          <w:sz w:val="24"/>
          <w:szCs w:val="24"/>
          <w:lang w:val="en-IN"/>
        </w:rPr>
      </w:pPr>
    </w:p>
    <w:p w14:paraId="10D479F8" w14:textId="77777777" w:rsidR="00836881" w:rsidRPr="00183D75" w:rsidRDefault="00836881" w:rsidP="00836881">
      <w:pPr>
        <w:rPr>
          <w:b/>
          <w:bCs/>
          <w:sz w:val="28"/>
          <w:szCs w:val="28"/>
          <w:lang w:val="en-IN"/>
        </w:rPr>
      </w:pPr>
      <w:r w:rsidRPr="00183D75">
        <w:rPr>
          <w:b/>
          <w:bCs/>
          <w:sz w:val="28"/>
          <w:szCs w:val="28"/>
          <w:lang w:val="en-IN"/>
        </w:rPr>
        <w:t xml:space="preserve">4. </w:t>
      </w:r>
      <w:proofErr w:type="spellStart"/>
      <w:r w:rsidRPr="00183D75">
        <w:rPr>
          <w:b/>
          <w:bCs/>
          <w:sz w:val="28"/>
          <w:szCs w:val="28"/>
          <w:lang w:val="en-IN"/>
        </w:rPr>
        <w:t>Defense</w:t>
      </w:r>
      <w:proofErr w:type="spellEnd"/>
      <w:r w:rsidRPr="00183D75">
        <w:rPr>
          <w:b/>
          <w:bCs/>
          <w:sz w:val="28"/>
          <w:szCs w:val="28"/>
          <w:lang w:val="en-IN"/>
        </w:rPr>
        <w:t xml:space="preserve"> Strategies</w:t>
      </w:r>
    </w:p>
    <w:p w14:paraId="4257E228" w14:textId="77777777" w:rsidR="00836881" w:rsidRPr="00183D75" w:rsidRDefault="00836881" w:rsidP="00836881">
      <w:pPr>
        <w:rPr>
          <w:sz w:val="24"/>
          <w:szCs w:val="24"/>
          <w:lang w:val="en-IN"/>
        </w:rPr>
      </w:pPr>
      <w:r w:rsidRPr="00183D75">
        <w:rPr>
          <w:sz w:val="24"/>
          <w:szCs w:val="24"/>
          <w:lang w:val="en-IN"/>
        </w:rPr>
        <w:t>A multi-layered approach strengthens security:</w:t>
      </w:r>
    </w:p>
    <w:p w14:paraId="408BE1D0" w14:textId="77777777" w:rsidR="00836881" w:rsidRPr="00183D75" w:rsidRDefault="00836881" w:rsidP="00836881">
      <w:pPr>
        <w:pStyle w:val="ListParagraph"/>
        <w:numPr>
          <w:ilvl w:val="0"/>
          <w:numId w:val="15"/>
        </w:numPr>
        <w:rPr>
          <w:sz w:val="24"/>
          <w:szCs w:val="24"/>
          <w:lang w:val="en-IN"/>
        </w:rPr>
      </w:pPr>
      <w:r w:rsidRPr="00183D75">
        <w:rPr>
          <w:b/>
          <w:bCs/>
          <w:sz w:val="24"/>
          <w:szCs w:val="24"/>
          <w:lang w:val="en-IN"/>
        </w:rPr>
        <w:t>Preventive Measures:</w:t>
      </w:r>
    </w:p>
    <w:p w14:paraId="5162B4C4"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Regular cybersecurity awareness training for employees.</w:t>
      </w:r>
    </w:p>
    <w:p w14:paraId="52BD92A0"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Strong encryption and data protection policies.</w:t>
      </w:r>
    </w:p>
    <w:p w14:paraId="4DAEF2A5"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Zero Trust architecture to minimize unauthorized access.</w:t>
      </w:r>
    </w:p>
    <w:p w14:paraId="4B9F7AB5"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Continuous threat intelligence updates.</w:t>
      </w:r>
    </w:p>
    <w:p w14:paraId="403358A1"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Secure software development practices to prevent vulnerabilities.</w:t>
      </w:r>
    </w:p>
    <w:p w14:paraId="0CDC0164" w14:textId="77777777" w:rsidR="00836881" w:rsidRPr="00183D75" w:rsidRDefault="00836881" w:rsidP="00836881">
      <w:pPr>
        <w:pStyle w:val="ListParagraph"/>
        <w:numPr>
          <w:ilvl w:val="0"/>
          <w:numId w:val="15"/>
        </w:numPr>
        <w:rPr>
          <w:sz w:val="24"/>
          <w:szCs w:val="24"/>
          <w:lang w:val="en-IN"/>
        </w:rPr>
      </w:pPr>
      <w:r w:rsidRPr="00183D75">
        <w:rPr>
          <w:b/>
          <w:bCs/>
          <w:sz w:val="24"/>
          <w:szCs w:val="24"/>
          <w:lang w:val="en-IN"/>
        </w:rPr>
        <w:t>Detective Measures:</w:t>
      </w:r>
    </w:p>
    <w:p w14:paraId="6F2E1831"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AI-driven security analytics for anomaly detection.</w:t>
      </w:r>
    </w:p>
    <w:p w14:paraId="5662F8D9"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Enhanced logging and monitoring through SIEM platforms.</w:t>
      </w:r>
    </w:p>
    <w:p w14:paraId="2DF19026"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Endpoint detection and response (EDR) solutions.</w:t>
      </w:r>
    </w:p>
    <w:p w14:paraId="2733CA30"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Dark web monitoring for compromised credentials.</w:t>
      </w:r>
    </w:p>
    <w:p w14:paraId="08E058C0" w14:textId="77777777" w:rsidR="00836881" w:rsidRPr="00183D75" w:rsidRDefault="00836881" w:rsidP="00836881">
      <w:pPr>
        <w:pStyle w:val="ListParagraph"/>
        <w:numPr>
          <w:ilvl w:val="0"/>
          <w:numId w:val="15"/>
        </w:numPr>
        <w:rPr>
          <w:sz w:val="24"/>
          <w:szCs w:val="24"/>
          <w:lang w:val="en-IN"/>
        </w:rPr>
      </w:pPr>
      <w:r w:rsidRPr="00183D75">
        <w:rPr>
          <w:b/>
          <w:bCs/>
          <w:sz w:val="24"/>
          <w:szCs w:val="24"/>
          <w:lang w:val="en-IN"/>
        </w:rPr>
        <w:t>Responsive Measures:</w:t>
      </w:r>
    </w:p>
    <w:p w14:paraId="21B971E7"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Rapid incident response protocols.</w:t>
      </w:r>
    </w:p>
    <w:p w14:paraId="62536E94"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Automated threat mitigation tools.</w:t>
      </w:r>
    </w:p>
    <w:p w14:paraId="35C5FE6E"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Forensic analysis after cyber incidents.</w:t>
      </w:r>
    </w:p>
    <w:p w14:paraId="07BE9390" w14:textId="77777777" w:rsidR="00836881" w:rsidRPr="00183D75" w:rsidRDefault="00836881" w:rsidP="00836881">
      <w:pPr>
        <w:pStyle w:val="ListParagraph"/>
        <w:numPr>
          <w:ilvl w:val="1"/>
          <w:numId w:val="15"/>
        </w:numPr>
        <w:rPr>
          <w:sz w:val="24"/>
          <w:szCs w:val="24"/>
          <w:lang w:val="en-IN"/>
        </w:rPr>
      </w:pPr>
      <w:r w:rsidRPr="00183D75">
        <w:rPr>
          <w:sz w:val="24"/>
          <w:szCs w:val="24"/>
          <w:lang w:val="en-IN"/>
        </w:rPr>
        <w:t>Legal compliance enforcement.</w:t>
      </w:r>
    </w:p>
    <w:p w14:paraId="1EC9747E" w14:textId="77777777" w:rsidR="00836881" w:rsidRDefault="00836881" w:rsidP="00AE4C72">
      <w:pPr>
        <w:rPr>
          <w:sz w:val="24"/>
          <w:szCs w:val="24"/>
          <w:lang w:val="en-IN"/>
        </w:rPr>
      </w:pPr>
    </w:p>
    <w:p w14:paraId="34963FF6" w14:textId="77777777" w:rsidR="00836881" w:rsidRDefault="00836881" w:rsidP="00AE4C72">
      <w:pPr>
        <w:rPr>
          <w:sz w:val="24"/>
          <w:szCs w:val="24"/>
          <w:lang w:val="en-IN"/>
        </w:rPr>
      </w:pPr>
    </w:p>
    <w:p w14:paraId="10A13BC8" w14:textId="77777777" w:rsidR="00836881" w:rsidRDefault="00836881" w:rsidP="00AE4C72">
      <w:pPr>
        <w:rPr>
          <w:sz w:val="24"/>
          <w:szCs w:val="24"/>
          <w:lang w:val="en-IN"/>
        </w:rPr>
      </w:pPr>
    </w:p>
    <w:p w14:paraId="454BCBBB" w14:textId="77777777" w:rsidR="00836881" w:rsidRDefault="00836881" w:rsidP="00AE4C72">
      <w:pPr>
        <w:rPr>
          <w:sz w:val="24"/>
          <w:szCs w:val="24"/>
          <w:lang w:val="en-IN"/>
        </w:rPr>
      </w:pPr>
    </w:p>
    <w:p w14:paraId="5F30C490" w14:textId="77777777" w:rsidR="00836881" w:rsidRDefault="00836881" w:rsidP="00AE4C72">
      <w:pPr>
        <w:rPr>
          <w:sz w:val="24"/>
          <w:szCs w:val="24"/>
          <w:lang w:val="en-IN"/>
        </w:rPr>
      </w:pPr>
    </w:p>
    <w:p w14:paraId="0E173622" w14:textId="77777777" w:rsidR="00836881" w:rsidRDefault="00836881" w:rsidP="00AE4C72">
      <w:pPr>
        <w:rPr>
          <w:sz w:val="24"/>
          <w:szCs w:val="24"/>
          <w:lang w:val="en-IN"/>
        </w:rPr>
      </w:pPr>
    </w:p>
    <w:p w14:paraId="155213DC" w14:textId="77777777" w:rsidR="00836881" w:rsidRDefault="00836881" w:rsidP="00AE4C72">
      <w:pPr>
        <w:rPr>
          <w:sz w:val="24"/>
          <w:szCs w:val="24"/>
          <w:lang w:val="en-IN"/>
        </w:rPr>
      </w:pPr>
    </w:p>
    <w:p w14:paraId="67C68863" w14:textId="77777777" w:rsidR="00836881" w:rsidRPr="00183D75" w:rsidRDefault="00836881" w:rsidP="00836881">
      <w:pPr>
        <w:rPr>
          <w:b/>
          <w:bCs/>
          <w:sz w:val="28"/>
          <w:szCs w:val="28"/>
          <w:lang w:val="en-IN"/>
        </w:rPr>
      </w:pPr>
      <w:r w:rsidRPr="00183D75">
        <w:rPr>
          <w:b/>
          <w:bCs/>
          <w:sz w:val="28"/>
          <w:szCs w:val="28"/>
          <w:lang w:val="en-IN"/>
        </w:rPr>
        <w:t>5. Final Risk Assessment &amp; Mitigation Roadmap</w:t>
      </w:r>
    </w:p>
    <w:p w14:paraId="466B23D4" w14:textId="77777777" w:rsidR="00836881" w:rsidRPr="00183D75" w:rsidRDefault="00836881" w:rsidP="00836881">
      <w:pPr>
        <w:rPr>
          <w:sz w:val="24"/>
          <w:szCs w:val="24"/>
          <w:lang w:val="en-IN"/>
        </w:rPr>
      </w:pPr>
      <w:r w:rsidRPr="00183D75">
        <w:rPr>
          <w:sz w:val="24"/>
          <w:szCs w:val="24"/>
          <w:lang w:val="en-IN"/>
        </w:rPr>
        <w:t xml:space="preserve">Evaluating risks and setting up </w:t>
      </w:r>
      <w:proofErr w:type="spellStart"/>
      <w:r w:rsidRPr="00183D75">
        <w:rPr>
          <w:sz w:val="24"/>
          <w:szCs w:val="24"/>
          <w:lang w:val="en-IN"/>
        </w:rPr>
        <w:t>defenses</w:t>
      </w:r>
      <w:proofErr w:type="spellEnd"/>
      <w:r w:rsidRPr="00183D75">
        <w:rPr>
          <w:sz w:val="24"/>
          <w:szCs w:val="24"/>
          <w:lang w:val="en-IN"/>
        </w:rPr>
        <w:t>:</w:t>
      </w:r>
    </w:p>
    <w:p w14:paraId="174A66B7" w14:textId="77777777" w:rsidR="00836881" w:rsidRPr="00183D75" w:rsidRDefault="00836881" w:rsidP="00836881">
      <w:pPr>
        <w:pStyle w:val="ListParagraph"/>
        <w:numPr>
          <w:ilvl w:val="0"/>
          <w:numId w:val="16"/>
        </w:numPr>
        <w:rPr>
          <w:sz w:val="24"/>
          <w:szCs w:val="24"/>
          <w:lang w:val="en-IN"/>
        </w:rPr>
      </w:pPr>
      <w:r w:rsidRPr="00183D75">
        <w:rPr>
          <w:b/>
          <w:bCs/>
          <w:sz w:val="24"/>
          <w:szCs w:val="24"/>
          <w:lang w:val="en-IN"/>
        </w:rPr>
        <w:t>Likelihood of Attack:</w:t>
      </w:r>
      <w:r w:rsidRPr="00183D75">
        <w:rPr>
          <w:sz w:val="24"/>
          <w:szCs w:val="24"/>
          <w:lang w:val="en-IN"/>
        </w:rPr>
        <w:t xml:space="preserve"> [Low/Medium/High]</w:t>
      </w:r>
    </w:p>
    <w:p w14:paraId="1C534722" w14:textId="77777777" w:rsidR="00836881" w:rsidRPr="00183D75" w:rsidRDefault="00836881" w:rsidP="00836881">
      <w:pPr>
        <w:pStyle w:val="ListParagraph"/>
        <w:numPr>
          <w:ilvl w:val="0"/>
          <w:numId w:val="16"/>
        </w:numPr>
        <w:rPr>
          <w:sz w:val="24"/>
          <w:szCs w:val="24"/>
          <w:lang w:val="en-IN"/>
        </w:rPr>
      </w:pPr>
      <w:r w:rsidRPr="00183D75">
        <w:rPr>
          <w:b/>
          <w:bCs/>
          <w:sz w:val="24"/>
          <w:szCs w:val="24"/>
          <w:lang w:val="en-IN"/>
        </w:rPr>
        <w:t>Potential Business Impact:</w:t>
      </w:r>
      <w:r w:rsidRPr="00183D75">
        <w:rPr>
          <w:sz w:val="24"/>
          <w:szCs w:val="24"/>
          <w:lang w:val="en-IN"/>
        </w:rPr>
        <w:t xml:space="preserve"> [Minimal/Moderate/Critical]</w:t>
      </w:r>
    </w:p>
    <w:p w14:paraId="41DCB639" w14:textId="77777777" w:rsidR="00836881" w:rsidRPr="00183D75" w:rsidRDefault="00836881" w:rsidP="00836881">
      <w:pPr>
        <w:pStyle w:val="ListParagraph"/>
        <w:numPr>
          <w:ilvl w:val="0"/>
          <w:numId w:val="16"/>
        </w:numPr>
        <w:rPr>
          <w:sz w:val="24"/>
          <w:szCs w:val="24"/>
          <w:lang w:val="en-IN"/>
        </w:rPr>
      </w:pPr>
      <w:r w:rsidRPr="00183D75">
        <w:rPr>
          <w:b/>
          <w:bCs/>
          <w:sz w:val="24"/>
          <w:szCs w:val="24"/>
          <w:lang w:val="en-IN"/>
        </w:rPr>
        <w:t>Mitigation Roadmap:</w:t>
      </w:r>
    </w:p>
    <w:p w14:paraId="4B477E80" w14:textId="77777777" w:rsidR="00836881" w:rsidRPr="00183D75" w:rsidRDefault="00836881" w:rsidP="00836881">
      <w:pPr>
        <w:pStyle w:val="ListParagraph"/>
        <w:numPr>
          <w:ilvl w:val="1"/>
          <w:numId w:val="16"/>
        </w:numPr>
        <w:rPr>
          <w:sz w:val="24"/>
          <w:szCs w:val="24"/>
          <w:lang w:val="en-IN"/>
        </w:rPr>
      </w:pPr>
      <w:r w:rsidRPr="00183D75">
        <w:rPr>
          <w:sz w:val="24"/>
          <w:szCs w:val="24"/>
          <w:lang w:val="en-IN"/>
        </w:rPr>
        <w:t>Immediate patching of vulnerabilities.</w:t>
      </w:r>
    </w:p>
    <w:p w14:paraId="10CCCD85" w14:textId="77777777" w:rsidR="00836881" w:rsidRPr="00183D75" w:rsidRDefault="00836881" w:rsidP="00836881">
      <w:pPr>
        <w:pStyle w:val="ListParagraph"/>
        <w:numPr>
          <w:ilvl w:val="1"/>
          <w:numId w:val="16"/>
        </w:numPr>
        <w:rPr>
          <w:sz w:val="24"/>
          <w:szCs w:val="24"/>
          <w:lang w:val="en-IN"/>
        </w:rPr>
      </w:pPr>
      <w:r w:rsidRPr="00183D75">
        <w:rPr>
          <w:sz w:val="24"/>
          <w:szCs w:val="24"/>
          <w:lang w:val="en-IN"/>
        </w:rPr>
        <w:t>Strengthening network segmentation.</w:t>
      </w:r>
    </w:p>
    <w:p w14:paraId="1BF512B4" w14:textId="77777777" w:rsidR="00836881" w:rsidRPr="00183D75" w:rsidRDefault="00836881" w:rsidP="00836881">
      <w:pPr>
        <w:pStyle w:val="ListParagraph"/>
        <w:numPr>
          <w:ilvl w:val="1"/>
          <w:numId w:val="16"/>
        </w:numPr>
        <w:rPr>
          <w:sz w:val="24"/>
          <w:szCs w:val="24"/>
          <w:lang w:val="en-IN"/>
        </w:rPr>
      </w:pPr>
      <w:r w:rsidRPr="00183D75">
        <w:rPr>
          <w:sz w:val="24"/>
          <w:szCs w:val="24"/>
          <w:lang w:val="en-IN"/>
        </w:rPr>
        <w:t>Regular penetration testing and security reviews.</w:t>
      </w:r>
    </w:p>
    <w:p w14:paraId="23DB3D63" w14:textId="77777777" w:rsidR="00836881" w:rsidRDefault="00836881" w:rsidP="00836881">
      <w:pPr>
        <w:pStyle w:val="ListParagraph"/>
        <w:numPr>
          <w:ilvl w:val="1"/>
          <w:numId w:val="16"/>
        </w:numPr>
        <w:rPr>
          <w:sz w:val="24"/>
          <w:szCs w:val="24"/>
          <w:lang w:val="en-IN"/>
        </w:rPr>
      </w:pPr>
      <w:r w:rsidRPr="00183D75">
        <w:rPr>
          <w:sz w:val="24"/>
          <w:szCs w:val="24"/>
          <w:lang w:val="en-IN"/>
        </w:rPr>
        <w:t>Advanced AI-based threat prevention systems.</w:t>
      </w:r>
    </w:p>
    <w:p w14:paraId="14651BE8" w14:textId="77777777" w:rsidR="00836881" w:rsidRPr="00836881" w:rsidRDefault="00836881" w:rsidP="00836881">
      <w:pPr>
        <w:rPr>
          <w:sz w:val="24"/>
          <w:szCs w:val="24"/>
          <w:lang w:val="en-IN"/>
        </w:rPr>
      </w:pPr>
    </w:p>
    <w:p w14:paraId="2CCEC912" w14:textId="77777777" w:rsidR="00836881" w:rsidRPr="00183D75" w:rsidRDefault="00836881" w:rsidP="00836881">
      <w:pPr>
        <w:rPr>
          <w:b/>
          <w:bCs/>
          <w:sz w:val="28"/>
          <w:szCs w:val="28"/>
          <w:lang w:val="en-IN"/>
        </w:rPr>
      </w:pPr>
      <w:r w:rsidRPr="00183D75">
        <w:rPr>
          <w:b/>
          <w:bCs/>
          <w:sz w:val="28"/>
          <w:szCs w:val="28"/>
          <w:lang w:val="en-IN"/>
        </w:rPr>
        <w:t>6. Emerging Trends &amp; Future Considerations</w:t>
      </w:r>
    </w:p>
    <w:p w14:paraId="140483AB" w14:textId="77777777" w:rsidR="00836881" w:rsidRPr="00183D75" w:rsidRDefault="00836881" w:rsidP="00836881">
      <w:pPr>
        <w:pStyle w:val="ListParagraph"/>
        <w:numPr>
          <w:ilvl w:val="0"/>
          <w:numId w:val="17"/>
        </w:numPr>
        <w:rPr>
          <w:sz w:val="24"/>
          <w:szCs w:val="24"/>
          <w:lang w:val="en-IN"/>
        </w:rPr>
      </w:pPr>
      <w:r w:rsidRPr="00183D75">
        <w:rPr>
          <w:b/>
          <w:bCs/>
          <w:sz w:val="24"/>
          <w:szCs w:val="24"/>
          <w:lang w:val="en-IN"/>
        </w:rPr>
        <w:t>AI-Powered Cyber Threats:</w:t>
      </w:r>
      <w:r w:rsidRPr="00183D75">
        <w:rPr>
          <w:sz w:val="24"/>
          <w:szCs w:val="24"/>
          <w:lang w:val="en-IN"/>
        </w:rPr>
        <w:t xml:space="preserve"> Adversaries increasingly leverage AI for automated attacks.</w:t>
      </w:r>
    </w:p>
    <w:p w14:paraId="0C3BFF95" w14:textId="77777777" w:rsidR="00836881" w:rsidRPr="00183D75" w:rsidRDefault="00836881" w:rsidP="00836881">
      <w:pPr>
        <w:pStyle w:val="ListParagraph"/>
        <w:numPr>
          <w:ilvl w:val="0"/>
          <w:numId w:val="17"/>
        </w:numPr>
        <w:rPr>
          <w:sz w:val="24"/>
          <w:szCs w:val="24"/>
          <w:lang w:val="en-IN"/>
        </w:rPr>
      </w:pPr>
      <w:r w:rsidRPr="00183D75">
        <w:rPr>
          <w:b/>
          <w:bCs/>
          <w:sz w:val="24"/>
          <w:szCs w:val="24"/>
          <w:lang w:val="en-IN"/>
        </w:rPr>
        <w:t>Quantum Computing Security Risks:</w:t>
      </w:r>
      <w:r w:rsidRPr="00183D75">
        <w:rPr>
          <w:sz w:val="24"/>
          <w:szCs w:val="24"/>
          <w:lang w:val="en-IN"/>
        </w:rPr>
        <w:t xml:space="preserve"> Future risks of quantum computers breaking encryption protocols.</w:t>
      </w:r>
    </w:p>
    <w:p w14:paraId="74C89D0A" w14:textId="77777777" w:rsidR="00836881" w:rsidRPr="00183D75" w:rsidRDefault="00836881" w:rsidP="00836881">
      <w:pPr>
        <w:pStyle w:val="ListParagraph"/>
        <w:numPr>
          <w:ilvl w:val="0"/>
          <w:numId w:val="17"/>
        </w:numPr>
        <w:rPr>
          <w:sz w:val="24"/>
          <w:szCs w:val="24"/>
          <w:lang w:val="en-IN"/>
        </w:rPr>
      </w:pPr>
      <w:r w:rsidRPr="00183D75">
        <w:rPr>
          <w:b/>
          <w:bCs/>
          <w:sz w:val="24"/>
          <w:szCs w:val="24"/>
          <w:lang w:val="en-IN"/>
        </w:rPr>
        <w:t>Supply Chain Security Enhancements:</w:t>
      </w:r>
      <w:r w:rsidRPr="00183D75">
        <w:rPr>
          <w:sz w:val="24"/>
          <w:szCs w:val="24"/>
          <w:lang w:val="en-IN"/>
        </w:rPr>
        <w:t xml:space="preserve"> Strengthening third-party vendor cybersecurity.</w:t>
      </w:r>
    </w:p>
    <w:p w14:paraId="4F3D8563" w14:textId="77777777" w:rsidR="00836881" w:rsidRPr="00183D75" w:rsidRDefault="00836881" w:rsidP="00836881">
      <w:pPr>
        <w:pStyle w:val="ListParagraph"/>
        <w:numPr>
          <w:ilvl w:val="0"/>
          <w:numId w:val="17"/>
        </w:numPr>
        <w:rPr>
          <w:sz w:val="24"/>
          <w:szCs w:val="24"/>
          <w:lang w:val="en-IN"/>
        </w:rPr>
      </w:pPr>
      <w:r w:rsidRPr="00183D75">
        <w:rPr>
          <w:b/>
          <w:bCs/>
          <w:sz w:val="24"/>
          <w:szCs w:val="24"/>
          <w:lang w:val="en-IN"/>
        </w:rPr>
        <w:t>Cloud &amp; IoT Security Advancements:</w:t>
      </w:r>
      <w:r w:rsidRPr="00183D75">
        <w:rPr>
          <w:sz w:val="24"/>
          <w:szCs w:val="24"/>
          <w:lang w:val="en-IN"/>
        </w:rPr>
        <w:t xml:space="preserve"> Addressing growing vulnerabilities in connected ecosystems.</w:t>
      </w:r>
    </w:p>
    <w:p w14:paraId="755713DA" w14:textId="77777777" w:rsidR="00836881" w:rsidRDefault="00836881" w:rsidP="00AE4C72">
      <w:pPr>
        <w:rPr>
          <w:sz w:val="24"/>
          <w:szCs w:val="24"/>
          <w:lang w:val="en-IN"/>
        </w:rPr>
      </w:pPr>
    </w:p>
    <w:p w14:paraId="6232CD4D" w14:textId="77777777" w:rsidR="006F2B4C" w:rsidRPr="006F2B4C" w:rsidRDefault="006F2B4C" w:rsidP="006F2B4C">
      <w:pPr>
        <w:rPr>
          <w:b/>
          <w:bCs/>
          <w:sz w:val="28"/>
          <w:szCs w:val="28"/>
          <w:lang w:val="en-IN"/>
        </w:rPr>
      </w:pPr>
      <w:r w:rsidRPr="006F2B4C">
        <w:rPr>
          <w:b/>
          <w:bCs/>
          <w:sz w:val="28"/>
          <w:szCs w:val="28"/>
          <w:lang w:val="en-IN"/>
        </w:rPr>
        <w:t>Conclusion</w:t>
      </w:r>
    </w:p>
    <w:p w14:paraId="51FAE355" w14:textId="77777777" w:rsidR="006F2B4C" w:rsidRPr="006F2B4C" w:rsidRDefault="006F2B4C" w:rsidP="006F2B4C">
      <w:pPr>
        <w:rPr>
          <w:sz w:val="24"/>
          <w:szCs w:val="24"/>
          <w:lang w:val="en-IN"/>
        </w:rPr>
      </w:pPr>
      <w:r w:rsidRPr="006F2B4C">
        <w:rPr>
          <w:sz w:val="24"/>
          <w:szCs w:val="24"/>
          <w:lang w:val="en-IN"/>
        </w:rPr>
        <w:t xml:space="preserve">Cybersecurity is an ever-evolving domain, demanding continuous vigilance and adaptation to emerging threats. This report provides a structured analysis of the cyber threat landscape, detailing key attack vectors, threat actors, and </w:t>
      </w:r>
      <w:proofErr w:type="spellStart"/>
      <w:r w:rsidRPr="006F2B4C">
        <w:rPr>
          <w:sz w:val="24"/>
          <w:szCs w:val="24"/>
          <w:lang w:val="en-IN"/>
        </w:rPr>
        <w:t>defense</w:t>
      </w:r>
      <w:proofErr w:type="spellEnd"/>
      <w:r w:rsidRPr="006F2B4C">
        <w:rPr>
          <w:sz w:val="24"/>
          <w:szCs w:val="24"/>
          <w:lang w:val="en-IN"/>
        </w:rPr>
        <w:t xml:space="preserve"> strategies. Organizations must adopt a proactive security posture, integrating multi-layered protection mechanisms and AI-driven analytics to detect, prevent, and respond to cyber incidents effectively.</w:t>
      </w:r>
    </w:p>
    <w:p w14:paraId="20F014FD" w14:textId="77777777" w:rsidR="006F2B4C" w:rsidRPr="006F2B4C" w:rsidRDefault="006F2B4C" w:rsidP="006F2B4C">
      <w:pPr>
        <w:rPr>
          <w:sz w:val="24"/>
          <w:szCs w:val="24"/>
          <w:lang w:val="en-IN"/>
        </w:rPr>
      </w:pPr>
      <w:r w:rsidRPr="006F2B4C">
        <w:rPr>
          <w:sz w:val="24"/>
          <w:szCs w:val="24"/>
          <w:lang w:val="en-IN"/>
        </w:rPr>
        <w:t xml:space="preserve">By leveraging penetration testing, threat intelligence, and Zero Trust architecture, businesses can mitigate vulnerabilities and strengthen </w:t>
      </w:r>
      <w:proofErr w:type="spellStart"/>
      <w:r w:rsidRPr="006F2B4C">
        <w:rPr>
          <w:sz w:val="24"/>
          <w:szCs w:val="24"/>
          <w:lang w:val="en-IN"/>
        </w:rPr>
        <w:t>defenses</w:t>
      </w:r>
      <w:proofErr w:type="spellEnd"/>
      <w:r w:rsidRPr="006F2B4C">
        <w:rPr>
          <w:sz w:val="24"/>
          <w:szCs w:val="24"/>
          <w:lang w:val="en-IN"/>
        </w:rPr>
        <w:t xml:space="preserve"> against adversarial actors. The assessment presented here underscores the importance of regular security evaluations, employee awareness programs, and robust incident response frameworks.</w:t>
      </w:r>
    </w:p>
    <w:p w14:paraId="3561F0F9" w14:textId="77777777" w:rsidR="006F2B4C" w:rsidRPr="006F2B4C" w:rsidRDefault="006F2B4C" w:rsidP="006F2B4C">
      <w:pPr>
        <w:rPr>
          <w:sz w:val="24"/>
          <w:szCs w:val="24"/>
          <w:lang w:val="en-IN"/>
        </w:rPr>
      </w:pPr>
      <w:r w:rsidRPr="006F2B4C">
        <w:rPr>
          <w:sz w:val="24"/>
          <w:szCs w:val="24"/>
          <w:lang w:val="en-IN"/>
        </w:rPr>
        <w:t>Looking ahead, advancements in AI-driven security solutions, quantum-resistant encryption, and supply chain fortifications will shape the future of cybersecurity. Organizations must stay ahead by continuously updating their security strategies to counter evolving attack methodologies and safeguard their digital assets.</w:t>
      </w:r>
    </w:p>
    <w:p w14:paraId="2EB3BCBD" w14:textId="4848E77A" w:rsidR="00D85339" w:rsidRDefault="006F2B4C" w:rsidP="006F2B4C">
      <w:pPr>
        <w:rPr>
          <w:sz w:val="24"/>
          <w:szCs w:val="24"/>
          <w:lang w:val="en-IN"/>
        </w:rPr>
      </w:pPr>
      <w:r w:rsidRPr="006F2B4C">
        <w:rPr>
          <w:sz w:val="24"/>
          <w:szCs w:val="24"/>
          <w:lang w:val="en-IN"/>
        </w:rPr>
        <w:t>Cyber resilience is not a destination but a journey—one that requires constant adaptation and innovation to defend against emerging threats.</w:t>
      </w:r>
    </w:p>
    <w:p w14:paraId="2413C23E" w14:textId="78CEC23F" w:rsidR="00D85339" w:rsidRPr="00D85339" w:rsidRDefault="00D85339" w:rsidP="00D85339">
      <w:pPr>
        <w:tabs>
          <w:tab w:val="left" w:pos="3860"/>
        </w:tabs>
        <w:jc w:val="center"/>
        <w:rPr>
          <w:b/>
          <w:bCs/>
          <w:sz w:val="56"/>
          <w:szCs w:val="56"/>
          <w:lang w:val="en-IN"/>
        </w:rPr>
      </w:pPr>
      <w:r w:rsidRPr="00D85339">
        <w:rPr>
          <w:b/>
          <w:bCs/>
          <w:sz w:val="56"/>
          <w:szCs w:val="56"/>
          <w:lang w:val="en-IN"/>
        </w:rPr>
        <w:lastRenderedPageBreak/>
        <w:t>THE END</w:t>
      </w:r>
    </w:p>
    <w:sectPr w:rsidR="00D85339" w:rsidRPr="00D85339" w:rsidSect="00810C8B">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9975" w14:textId="77777777" w:rsidR="007E17E1" w:rsidRDefault="007E17E1" w:rsidP="00810C8B">
      <w:pPr>
        <w:spacing w:after="0" w:line="240" w:lineRule="auto"/>
      </w:pPr>
      <w:r>
        <w:separator/>
      </w:r>
    </w:p>
  </w:endnote>
  <w:endnote w:type="continuationSeparator" w:id="0">
    <w:p w14:paraId="5F7CC3F0" w14:textId="77777777" w:rsidR="007E17E1" w:rsidRDefault="007E17E1" w:rsidP="0081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9CDE0" w14:textId="77777777" w:rsidR="00D85339" w:rsidRDefault="00D853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441643"/>
      <w:docPartObj>
        <w:docPartGallery w:val="Page Numbers (Bottom of Page)"/>
        <w:docPartUnique/>
      </w:docPartObj>
    </w:sdtPr>
    <w:sdtEndPr>
      <w:rPr>
        <w:noProof/>
      </w:rPr>
    </w:sdtEndPr>
    <w:sdtContent>
      <w:p w14:paraId="76C12C1B" w14:textId="257660B3" w:rsidR="00810C8B" w:rsidRDefault="00810C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145E8" w14:textId="77777777" w:rsidR="00810C8B" w:rsidRDefault="00810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C68E" w14:textId="77777777" w:rsidR="00D85339" w:rsidRDefault="00D8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282D" w14:textId="77777777" w:rsidR="007E17E1" w:rsidRDefault="007E17E1" w:rsidP="00810C8B">
      <w:pPr>
        <w:spacing w:after="0" w:line="240" w:lineRule="auto"/>
      </w:pPr>
      <w:r>
        <w:separator/>
      </w:r>
    </w:p>
  </w:footnote>
  <w:footnote w:type="continuationSeparator" w:id="0">
    <w:p w14:paraId="2C8DC235" w14:textId="77777777" w:rsidR="007E17E1" w:rsidRDefault="007E17E1" w:rsidP="00810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E5F5" w14:textId="55776FEC" w:rsidR="00D85339" w:rsidRDefault="00000000">
    <w:pPr>
      <w:pStyle w:val="Header"/>
    </w:pPr>
    <w:r>
      <w:rPr>
        <w:noProof/>
      </w:rPr>
      <w:pict w14:anchorId="2BBA4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7" o:spid="_x0000_s1026" type="#_x0000_t75" style="position:absolute;margin-left:0;margin-top:0;width:522.5pt;height:541.05pt;z-index:-251657216;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B1AA" w14:textId="6A056C85" w:rsidR="00D85339" w:rsidRDefault="00000000">
    <w:pPr>
      <w:pStyle w:val="Header"/>
    </w:pPr>
    <w:r>
      <w:rPr>
        <w:noProof/>
      </w:rPr>
      <w:pict w14:anchorId="037FEE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8" o:spid="_x0000_s1027" type="#_x0000_t75" style="position:absolute;margin-left:0;margin-top:0;width:522.5pt;height:541.05pt;z-index:-251656192;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B808" w14:textId="00902FF4" w:rsidR="00D85339" w:rsidRDefault="00000000">
    <w:pPr>
      <w:pStyle w:val="Header"/>
    </w:pPr>
    <w:r>
      <w:rPr>
        <w:noProof/>
      </w:rPr>
      <w:pict w14:anchorId="6BC0C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539656" o:spid="_x0000_s1025" type="#_x0000_t75" style="position:absolute;margin-left:0;margin-top:0;width:522.5pt;height:541.05pt;z-index:-251658240;mso-position-horizontal:center;mso-position-horizontal-relative:margin;mso-position-vertical:center;mso-position-vertical-relative:margin" o:allowincell="f">
          <v:imagedata r:id="rId1" o:title="hackerspot-logo-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137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42B26"/>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B03DD"/>
    <w:multiLevelType w:val="hybridMultilevel"/>
    <w:tmpl w:val="B14A04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D926F3"/>
    <w:multiLevelType w:val="hybridMultilevel"/>
    <w:tmpl w:val="C1C420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58770E"/>
    <w:multiLevelType w:val="hybridMultilevel"/>
    <w:tmpl w:val="659C9B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065432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B2AC9"/>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378B0"/>
    <w:multiLevelType w:val="hybridMultilevel"/>
    <w:tmpl w:val="B016D5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EF75829"/>
    <w:multiLevelType w:val="hybridMultilevel"/>
    <w:tmpl w:val="DCBCC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9687162"/>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A42A5"/>
    <w:multiLevelType w:val="hybridMultilevel"/>
    <w:tmpl w:val="0AC47A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F646B6E"/>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614BD"/>
    <w:multiLevelType w:val="hybridMultilevel"/>
    <w:tmpl w:val="9EB299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EC85AD5"/>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C03CD"/>
    <w:multiLevelType w:val="multilevel"/>
    <w:tmpl w:val="3C42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4F2BEA"/>
    <w:multiLevelType w:val="hybridMultilevel"/>
    <w:tmpl w:val="FAA07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B536C74"/>
    <w:multiLevelType w:val="hybridMultilevel"/>
    <w:tmpl w:val="FEA236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20419743">
    <w:abstractNumId w:val="5"/>
  </w:num>
  <w:num w:numId="2" w16cid:durableId="717168716">
    <w:abstractNumId w:val="9"/>
  </w:num>
  <w:num w:numId="3" w16cid:durableId="1569881229">
    <w:abstractNumId w:val="0"/>
  </w:num>
  <w:num w:numId="4" w16cid:durableId="1068528746">
    <w:abstractNumId w:val="11"/>
  </w:num>
  <w:num w:numId="5" w16cid:durableId="1559709772">
    <w:abstractNumId w:val="13"/>
  </w:num>
  <w:num w:numId="6" w16cid:durableId="1615792797">
    <w:abstractNumId w:val="14"/>
  </w:num>
  <w:num w:numId="7" w16cid:durableId="826827371">
    <w:abstractNumId w:val="15"/>
  </w:num>
  <w:num w:numId="8" w16cid:durableId="1557350134">
    <w:abstractNumId w:val="4"/>
  </w:num>
  <w:num w:numId="9" w16cid:durableId="686953445">
    <w:abstractNumId w:val="12"/>
  </w:num>
  <w:num w:numId="10" w16cid:durableId="167214425">
    <w:abstractNumId w:val="1"/>
  </w:num>
  <w:num w:numId="11" w16cid:durableId="1228998860">
    <w:abstractNumId w:val="6"/>
  </w:num>
  <w:num w:numId="12" w16cid:durableId="1822040237">
    <w:abstractNumId w:val="7"/>
  </w:num>
  <w:num w:numId="13" w16cid:durableId="1175729024">
    <w:abstractNumId w:val="16"/>
  </w:num>
  <w:num w:numId="14" w16cid:durableId="523637565">
    <w:abstractNumId w:val="8"/>
  </w:num>
  <w:num w:numId="15" w16cid:durableId="1984112368">
    <w:abstractNumId w:val="2"/>
  </w:num>
  <w:num w:numId="16" w16cid:durableId="1892574740">
    <w:abstractNumId w:val="10"/>
  </w:num>
  <w:num w:numId="17" w16cid:durableId="1313146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1D72A6"/>
    <w:rsid w:val="001D72A6"/>
    <w:rsid w:val="0034140A"/>
    <w:rsid w:val="005575D8"/>
    <w:rsid w:val="00601D83"/>
    <w:rsid w:val="006B35E1"/>
    <w:rsid w:val="006B6A31"/>
    <w:rsid w:val="006F2B4C"/>
    <w:rsid w:val="00785C77"/>
    <w:rsid w:val="007E17E1"/>
    <w:rsid w:val="0080495C"/>
    <w:rsid w:val="00810C8B"/>
    <w:rsid w:val="00836881"/>
    <w:rsid w:val="008E5673"/>
    <w:rsid w:val="00966935"/>
    <w:rsid w:val="00AC0078"/>
    <w:rsid w:val="00AC1BC1"/>
    <w:rsid w:val="00AE4C72"/>
    <w:rsid w:val="00B305C3"/>
    <w:rsid w:val="00CB6D74"/>
    <w:rsid w:val="00D85339"/>
    <w:rsid w:val="00DB5383"/>
    <w:rsid w:val="00E85B60"/>
    <w:rsid w:val="00E86266"/>
    <w:rsid w:val="00F2509C"/>
    <w:rsid w:val="00FB6D30"/>
    <w:rsid w:val="00FF1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78186"/>
  <w15:chartTrackingRefBased/>
  <w15:docId w15:val="{1D563B6B-58FE-492E-A116-217B1CD5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2A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72A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72A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72A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D72A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D7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2A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72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72A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72A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D72A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D7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2A6"/>
    <w:rPr>
      <w:rFonts w:eastAsiaTheme="majorEastAsia" w:cstheme="majorBidi"/>
      <w:color w:val="272727" w:themeColor="text1" w:themeTint="D8"/>
    </w:rPr>
  </w:style>
  <w:style w:type="paragraph" w:styleId="Title">
    <w:name w:val="Title"/>
    <w:basedOn w:val="Normal"/>
    <w:next w:val="Normal"/>
    <w:link w:val="TitleChar"/>
    <w:uiPriority w:val="10"/>
    <w:qFormat/>
    <w:rsid w:val="001D7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2A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2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72A6"/>
    <w:rPr>
      <w:i/>
      <w:iCs/>
      <w:color w:val="404040" w:themeColor="text1" w:themeTint="BF"/>
    </w:rPr>
  </w:style>
  <w:style w:type="paragraph" w:styleId="ListParagraph">
    <w:name w:val="List Paragraph"/>
    <w:basedOn w:val="Normal"/>
    <w:uiPriority w:val="34"/>
    <w:qFormat/>
    <w:rsid w:val="001D72A6"/>
    <w:pPr>
      <w:ind w:left="720"/>
      <w:contextualSpacing/>
    </w:pPr>
  </w:style>
  <w:style w:type="character" w:styleId="IntenseEmphasis">
    <w:name w:val="Intense Emphasis"/>
    <w:basedOn w:val="DefaultParagraphFont"/>
    <w:uiPriority w:val="21"/>
    <w:qFormat/>
    <w:rsid w:val="001D72A6"/>
    <w:rPr>
      <w:i/>
      <w:iCs/>
      <w:color w:val="365F91" w:themeColor="accent1" w:themeShade="BF"/>
    </w:rPr>
  </w:style>
  <w:style w:type="paragraph" w:styleId="IntenseQuote">
    <w:name w:val="Intense Quote"/>
    <w:basedOn w:val="Normal"/>
    <w:next w:val="Normal"/>
    <w:link w:val="IntenseQuoteChar"/>
    <w:uiPriority w:val="30"/>
    <w:qFormat/>
    <w:rsid w:val="001D72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72A6"/>
    <w:rPr>
      <w:i/>
      <w:iCs/>
      <w:color w:val="365F91" w:themeColor="accent1" w:themeShade="BF"/>
    </w:rPr>
  </w:style>
  <w:style w:type="character" w:styleId="IntenseReference">
    <w:name w:val="Intense Reference"/>
    <w:basedOn w:val="DefaultParagraphFont"/>
    <w:uiPriority w:val="32"/>
    <w:qFormat/>
    <w:rsid w:val="001D72A6"/>
    <w:rPr>
      <w:b/>
      <w:bCs/>
      <w:smallCaps/>
      <w:color w:val="365F91" w:themeColor="accent1" w:themeShade="BF"/>
      <w:spacing w:val="5"/>
    </w:rPr>
  </w:style>
  <w:style w:type="paragraph" w:styleId="Header">
    <w:name w:val="header"/>
    <w:basedOn w:val="Normal"/>
    <w:link w:val="HeaderChar"/>
    <w:uiPriority w:val="99"/>
    <w:unhideWhenUsed/>
    <w:rsid w:val="00810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C8B"/>
  </w:style>
  <w:style w:type="paragraph" w:styleId="Footer">
    <w:name w:val="footer"/>
    <w:basedOn w:val="Normal"/>
    <w:link w:val="FooterChar"/>
    <w:uiPriority w:val="99"/>
    <w:unhideWhenUsed/>
    <w:rsid w:val="00810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C8B"/>
  </w:style>
  <w:style w:type="table" w:styleId="TableGrid">
    <w:name w:val="Table Grid"/>
    <w:basedOn w:val="TableNormal"/>
    <w:uiPriority w:val="59"/>
    <w:rsid w:val="00A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00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792047">
      <w:bodyDiv w:val="1"/>
      <w:marLeft w:val="0"/>
      <w:marRight w:val="0"/>
      <w:marTop w:val="0"/>
      <w:marBottom w:val="0"/>
      <w:divBdr>
        <w:top w:val="none" w:sz="0" w:space="0" w:color="auto"/>
        <w:left w:val="none" w:sz="0" w:space="0" w:color="auto"/>
        <w:bottom w:val="none" w:sz="0" w:space="0" w:color="auto"/>
        <w:right w:val="none" w:sz="0" w:space="0" w:color="auto"/>
      </w:divBdr>
    </w:div>
    <w:div w:id="74684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LEELA BHARATH NANNAM</dc:creator>
  <cp:keywords/>
  <dc:description/>
  <cp:lastModifiedBy>LEELA BHARATH NANNAM</cp:lastModifiedBy>
  <cp:revision>9</cp:revision>
  <dcterms:created xsi:type="dcterms:W3CDTF">2025-05-12T12:40:00Z</dcterms:created>
  <dcterms:modified xsi:type="dcterms:W3CDTF">2025-06-14T16:02:00Z</dcterms:modified>
</cp:coreProperties>
</file>